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3EFB" w14:textId="77777777" w:rsidR="00520425" w:rsidRPr="00DC1203" w:rsidRDefault="00520425" w:rsidP="00520425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01ECE38D" w14:textId="77777777" w:rsidR="00520425" w:rsidRPr="00042D0A" w:rsidRDefault="00520425" w:rsidP="00520425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</w:t>
      </w:r>
      <w:proofErr w:type="spellStart"/>
      <w:r w:rsidRPr="00DC1203">
        <w:rPr>
          <w:sz w:val="28"/>
          <w:szCs w:val="28"/>
        </w:rPr>
        <w:t>Сафаралі</w:t>
      </w:r>
      <w:proofErr w:type="spellEnd"/>
      <w:r w:rsidRPr="00DC1203">
        <w:rPr>
          <w:sz w:val="28"/>
          <w:szCs w:val="28"/>
        </w:rPr>
        <w:t xml:space="preserve"> </w:t>
      </w:r>
      <w:proofErr w:type="spellStart"/>
      <w:r w:rsidRPr="00DC1203">
        <w:rPr>
          <w:sz w:val="28"/>
          <w:szCs w:val="28"/>
        </w:rPr>
        <w:t>кизи</w:t>
      </w:r>
      <w:proofErr w:type="spellEnd"/>
      <w:r w:rsidRPr="00DC1203">
        <w:rPr>
          <w:sz w:val="28"/>
          <w:szCs w:val="28"/>
        </w:rPr>
        <w:t xml:space="preserve"> </w:t>
      </w:r>
    </w:p>
    <w:bookmarkEnd w:id="0"/>
    <w:p w14:paraId="77E24CD2" w14:textId="77777777" w:rsidR="00520425" w:rsidRDefault="00520425" w:rsidP="00520425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3FAA01C3" w14:textId="77777777" w:rsidR="00520425" w:rsidRDefault="00520425" w:rsidP="00520425">
      <w:pPr>
        <w:spacing w:before="89"/>
        <w:ind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p w14:paraId="4E970651" w14:textId="7AFB77CF" w:rsidR="00842F2C" w:rsidRDefault="00842F2C" w:rsidP="00B55E30">
      <w:pPr>
        <w:spacing w:before="89"/>
        <w:ind w:right="717"/>
        <w:jc w:val="center"/>
        <w:rPr>
          <w:sz w:val="28"/>
        </w:rPr>
      </w:pPr>
    </w:p>
    <w:tbl>
      <w:tblPr>
        <w:tblStyle w:val="a3"/>
        <w:tblW w:w="15451" w:type="dxa"/>
        <w:tblInd w:w="-1250" w:type="dxa"/>
        <w:tblLook w:val="04A0" w:firstRow="1" w:lastRow="0" w:firstColumn="1" w:lastColumn="0" w:noHBand="0" w:noVBand="1"/>
      </w:tblPr>
      <w:tblGrid>
        <w:gridCol w:w="1056"/>
        <w:gridCol w:w="2759"/>
        <w:gridCol w:w="6327"/>
        <w:gridCol w:w="5309"/>
      </w:tblGrid>
      <w:tr w:rsidR="00842F2C" w14:paraId="20204E69" w14:textId="77777777" w:rsidTr="00C93692">
        <w:trPr>
          <w:trHeight w:val="112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24E6" w14:textId="77777777" w:rsidR="00842F2C" w:rsidRDefault="00842F2C" w:rsidP="00C93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55C64C5E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  <w:p w14:paraId="336C908F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2B1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</w:p>
          <w:p w14:paraId="02F27ADA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</w:p>
          <w:p w14:paraId="2B5FBBE9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4C3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</w:p>
          <w:p w14:paraId="52FB6286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</w:p>
          <w:p w14:paraId="10FF85AD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CE7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</w:p>
          <w:p w14:paraId="6C083674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</w:p>
          <w:p w14:paraId="121DE67F" w14:textId="77777777" w:rsidR="00842F2C" w:rsidRDefault="00842F2C" w:rsidP="00C93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842F2C" w14:paraId="636796A6" w14:textId="77777777" w:rsidTr="00C9369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56F" w14:textId="2BF5D6A5" w:rsidR="00842F2C" w:rsidRPr="00732CC4" w:rsidRDefault="00842F2C" w:rsidP="00C93692">
            <w:pPr>
              <w:jc w:val="center"/>
              <w:rPr>
                <w:sz w:val="28"/>
                <w:szCs w:val="28"/>
                <w:lang w:val="ru-RU"/>
              </w:rPr>
            </w:pPr>
            <w:r w:rsidRPr="00732CC4">
              <w:rPr>
                <w:sz w:val="28"/>
                <w:szCs w:val="28"/>
              </w:rPr>
              <w:t>№</w:t>
            </w:r>
            <w:r w:rsidR="00463F24">
              <w:rPr>
                <w:sz w:val="28"/>
                <w:szCs w:val="28"/>
              </w:rPr>
              <w:t>42</w:t>
            </w:r>
          </w:p>
          <w:p w14:paraId="7444BB25" w14:textId="77777777" w:rsidR="00842F2C" w:rsidRPr="00732CC4" w:rsidRDefault="00842F2C" w:rsidP="00C93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60A6" w14:textId="582006E3" w:rsidR="00842F2C" w:rsidRPr="00732CC4" w:rsidRDefault="00463F24" w:rsidP="00463F2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Приготування печива</w:t>
            </w:r>
            <w:r>
              <w:rPr>
                <w:sz w:val="28"/>
                <w:szCs w:val="28"/>
              </w:rPr>
              <w:t>: печиво б</w:t>
            </w:r>
            <w:r>
              <w:rPr>
                <w:sz w:val="28"/>
                <w:szCs w:val="28"/>
              </w:rPr>
              <w:t xml:space="preserve">ісквітне з маком, </w:t>
            </w:r>
            <w:r>
              <w:rPr>
                <w:sz w:val="28"/>
                <w:szCs w:val="28"/>
              </w:rPr>
              <w:t xml:space="preserve">печиво </w:t>
            </w:r>
            <w:r>
              <w:rPr>
                <w:sz w:val="28"/>
                <w:szCs w:val="28"/>
              </w:rPr>
              <w:t>«Легкий бісквіт».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A7D" w14:textId="772B4DFB" w:rsidR="00842F2C" w:rsidRPr="00732CC4" w:rsidRDefault="00842F2C" w:rsidP="00C93692">
            <w:pPr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 xml:space="preserve">1.Приготувати і відпустити вироби  згідно  з </w:t>
            </w:r>
            <w:proofErr w:type="spellStart"/>
            <w:r w:rsidRPr="00732CC4">
              <w:rPr>
                <w:sz w:val="28"/>
                <w:szCs w:val="28"/>
              </w:rPr>
              <w:t>інструкційно</w:t>
            </w:r>
            <w:proofErr w:type="spellEnd"/>
            <w:r w:rsidRPr="00732CC4">
              <w:rPr>
                <w:sz w:val="28"/>
                <w:szCs w:val="28"/>
              </w:rPr>
              <w:t>-технологічних  карток:</w:t>
            </w:r>
          </w:p>
          <w:p w14:paraId="0A543F6C" w14:textId="5D11B872" w:rsidR="00842F2C" w:rsidRPr="00732CC4" w:rsidRDefault="00842F2C" w:rsidP="00842F2C">
            <w:pPr>
              <w:ind w:right="34"/>
              <w:jc w:val="both"/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 xml:space="preserve">Приготування бісквіту основного та н/ф для тістечок і тортів; </w:t>
            </w:r>
          </w:p>
          <w:p w14:paraId="6FB80F7F" w14:textId="3D94F040" w:rsidR="00842F2C" w:rsidRPr="00732CC4" w:rsidRDefault="00842F2C" w:rsidP="00842F2C">
            <w:pPr>
              <w:ind w:right="34"/>
              <w:jc w:val="both"/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>- печив</w:t>
            </w:r>
            <w:r w:rsidR="00520425" w:rsidRPr="00732CC4">
              <w:rPr>
                <w:sz w:val="28"/>
                <w:szCs w:val="28"/>
                <w:lang w:val="ru-UA"/>
              </w:rPr>
              <w:t>о</w:t>
            </w:r>
            <w:r w:rsidRPr="00732CC4">
              <w:rPr>
                <w:sz w:val="28"/>
                <w:szCs w:val="28"/>
              </w:rPr>
              <w:t xml:space="preserve"> «Легкий бісквіт»;</w:t>
            </w:r>
          </w:p>
          <w:p w14:paraId="6CCFC39F" w14:textId="7CA3C09F" w:rsidR="00842F2C" w:rsidRPr="00732CC4" w:rsidRDefault="00842F2C" w:rsidP="00842F2C">
            <w:pPr>
              <w:ind w:right="34"/>
              <w:jc w:val="both"/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>- печив</w:t>
            </w:r>
            <w:r w:rsidR="00520425" w:rsidRPr="00732CC4">
              <w:rPr>
                <w:sz w:val="28"/>
                <w:szCs w:val="28"/>
                <w:lang w:val="ru-UA"/>
              </w:rPr>
              <w:t>о</w:t>
            </w:r>
            <w:r w:rsidRPr="00732CC4">
              <w:rPr>
                <w:sz w:val="28"/>
                <w:szCs w:val="28"/>
              </w:rPr>
              <w:t xml:space="preserve"> </w:t>
            </w:r>
            <w:r w:rsidR="00520425" w:rsidRPr="00732CC4">
              <w:rPr>
                <w:sz w:val="28"/>
                <w:szCs w:val="28"/>
                <w:lang w:val="ru-UA"/>
              </w:rPr>
              <w:t>б</w:t>
            </w:r>
            <w:proofErr w:type="spellStart"/>
            <w:r w:rsidRPr="00732CC4">
              <w:rPr>
                <w:sz w:val="28"/>
                <w:szCs w:val="28"/>
              </w:rPr>
              <w:t>ісквітне</w:t>
            </w:r>
            <w:proofErr w:type="spellEnd"/>
            <w:r w:rsidRPr="00732CC4">
              <w:rPr>
                <w:sz w:val="28"/>
                <w:szCs w:val="28"/>
              </w:rPr>
              <w:t xml:space="preserve"> з маком,</w:t>
            </w:r>
          </w:p>
          <w:p w14:paraId="7990A258" w14:textId="77777777" w:rsidR="00842F2C" w:rsidRPr="00732CC4" w:rsidRDefault="00842F2C" w:rsidP="00C93692">
            <w:pPr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>2. Виконати  дослідні завдання у робочому зошиті:</w:t>
            </w:r>
          </w:p>
          <w:p w14:paraId="3CB10646" w14:textId="77777777" w:rsidR="00842F2C" w:rsidRPr="00732CC4" w:rsidRDefault="00842F2C" w:rsidP="00C93692">
            <w:pPr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 xml:space="preserve">- визначити час приготування виробів </w:t>
            </w:r>
          </w:p>
          <w:p w14:paraId="6E4A9274" w14:textId="77777777" w:rsidR="00842F2C" w:rsidRPr="00732CC4" w:rsidRDefault="00842F2C" w:rsidP="00C93692">
            <w:pPr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>- описати вимоги до якості приготовлених виробів.</w:t>
            </w:r>
          </w:p>
          <w:p w14:paraId="3185C6B9" w14:textId="77777777" w:rsidR="00520425" w:rsidRPr="00732CC4" w:rsidRDefault="00520425" w:rsidP="00520425">
            <w:pPr>
              <w:jc w:val="both"/>
              <w:rPr>
                <w:sz w:val="28"/>
                <w:szCs w:val="28"/>
              </w:rPr>
            </w:pPr>
            <w:proofErr w:type="spellStart"/>
            <w:r w:rsidRPr="00732CC4">
              <w:rPr>
                <w:b/>
                <w:sz w:val="28"/>
                <w:szCs w:val="28"/>
              </w:rPr>
              <w:t>Домашне</w:t>
            </w:r>
            <w:proofErr w:type="spellEnd"/>
            <w:r w:rsidRPr="00732CC4">
              <w:rPr>
                <w:b/>
                <w:sz w:val="28"/>
                <w:szCs w:val="28"/>
              </w:rPr>
              <w:t xml:space="preserve"> завдання:</w:t>
            </w:r>
          </w:p>
          <w:p w14:paraId="74257761" w14:textId="565680A6" w:rsidR="00520425" w:rsidRPr="00732CC4" w:rsidRDefault="00520425" w:rsidP="00520425">
            <w:pPr>
              <w:jc w:val="both"/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 xml:space="preserve">1.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Оформити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вказати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номер уроку,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назву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печива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прикріпити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записів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32CC4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732CC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5C61ABB6" w14:textId="77777777" w:rsidR="00520425" w:rsidRPr="00732CC4" w:rsidRDefault="00520425" w:rsidP="00520425">
            <w:pPr>
              <w:jc w:val="both"/>
              <w:rPr>
                <w:sz w:val="28"/>
                <w:szCs w:val="28"/>
              </w:rPr>
            </w:pPr>
            <w:r w:rsidRPr="00732CC4">
              <w:rPr>
                <w:sz w:val="28"/>
                <w:szCs w:val="28"/>
              </w:rPr>
              <w:t>2. Зняти покроковий відео або фото-звіт приготування та прикріпити.</w:t>
            </w:r>
          </w:p>
          <w:p w14:paraId="550AC3C1" w14:textId="1FC3FA43" w:rsidR="00842F2C" w:rsidRPr="00732CC4" w:rsidRDefault="00842F2C" w:rsidP="00093191">
            <w:pPr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CF58" w14:textId="0C41F8DF" w:rsidR="00842F2C" w:rsidRPr="00732CC4" w:rsidRDefault="00842F2C" w:rsidP="00C93692">
            <w:pPr>
              <w:rPr>
                <w:sz w:val="28"/>
                <w:szCs w:val="28"/>
                <w:lang w:val="ru-UA"/>
              </w:rPr>
            </w:pPr>
            <w:r w:rsidRPr="00732CC4">
              <w:rPr>
                <w:sz w:val="28"/>
                <w:szCs w:val="28"/>
              </w:rPr>
              <w:t xml:space="preserve">1.Зайцева </w:t>
            </w:r>
            <w:r w:rsidR="00520425" w:rsidRPr="00732CC4">
              <w:rPr>
                <w:sz w:val="28"/>
                <w:szCs w:val="28"/>
              </w:rPr>
              <w:t xml:space="preserve">Г.Т. </w:t>
            </w:r>
            <w:r w:rsidRPr="00732CC4">
              <w:rPr>
                <w:sz w:val="28"/>
                <w:szCs w:val="28"/>
              </w:rPr>
              <w:t>, Т.М. Горпинко «Технологія виготовлення борошняних кондитерських виробів» Київ, 2002</w:t>
            </w:r>
          </w:p>
          <w:p w14:paraId="70BB4192" w14:textId="5894C2E2" w:rsidR="00842F2C" w:rsidRPr="00732CC4" w:rsidRDefault="00842F2C" w:rsidP="00C93692">
            <w:pPr>
              <w:tabs>
                <w:tab w:val="left" w:pos="7110"/>
              </w:tabs>
              <w:jc w:val="both"/>
              <w:rPr>
                <w:bCs/>
                <w:iCs/>
                <w:sz w:val="28"/>
                <w:szCs w:val="28"/>
              </w:rPr>
            </w:pPr>
          </w:p>
          <w:p w14:paraId="5ACF727A" w14:textId="77777777" w:rsidR="00842F2C" w:rsidRPr="00732CC4" w:rsidRDefault="00842F2C" w:rsidP="00C93692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5FFD66C" w14:textId="77777777" w:rsidR="00CF04A6" w:rsidRDefault="00CF04A6" w:rsidP="00520425">
      <w:pPr>
        <w:jc w:val="center"/>
        <w:rPr>
          <w:rFonts w:eastAsia="Calibri"/>
          <w:sz w:val="28"/>
          <w:szCs w:val="28"/>
        </w:rPr>
      </w:pPr>
    </w:p>
    <w:p w14:paraId="24B8F069" w14:textId="77777777" w:rsidR="00CF04A6" w:rsidRDefault="00CF04A6" w:rsidP="00520425">
      <w:pPr>
        <w:jc w:val="center"/>
        <w:rPr>
          <w:rFonts w:eastAsia="Calibri"/>
          <w:sz w:val="28"/>
          <w:szCs w:val="28"/>
        </w:rPr>
      </w:pPr>
    </w:p>
    <w:p w14:paraId="01864F8D" w14:textId="4AF7EFD7" w:rsidR="00520425" w:rsidRPr="00BD12F1" w:rsidRDefault="00520425" w:rsidP="00520425">
      <w:pPr>
        <w:jc w:val="center"/>
        <w:rPr>
          <w:rFonts w:eastAsia="Calibri"/>
          <w:sz w:val="28"/>
          <w:szCs w:val="28"/>
        </w:rPr>
      </w:pPr>
      <w:proofErr w:type="spellStart"/>
      <w:r w:rsidRPr="00BD12F1">
        <w:rPr>
          <w:rFonts w:eastAsia="Calibri"/>
          <w:sz w:val="28"/>
          <w:szCs w:val="28"/>
        </w:rPr>
        <w:lastRenderedPageBreak/>
        <w:t>Інструкційно</w:t>
      </w:r>
      <w:proofErr w:type="spellEnd"/>
      <w:r w:rsidRPr="00BD12F1">
        <w:rPr>
          <w:rFonts w:eastAsia="Calibri"/>
          <w:sz w:val="28"/>
          <w:szCs w:val="28"/>
        </w:rPr>
        <w:t>-технологічна картка</w:t>
      </w:r>
    </w:p>
    <w:p w14:paraId="18A68D2C" w14:textId="04B8B35B" w:rsidR="00520425" w:rsidRPr="00BD12F1" w:rsidRDefault="00520425" w:rsidP="00520425">
      <w:pPr>
        <w:jc w:val="center"/>
        <w:rPr>
          <w:rFonts w:eastAsia="Calibri"/>
          <w:b/>
          <w:sz w:val="28"/>
          <w:szCs w:val="28"/>
        </w:rPr>
      </w:pPr>
      <w:r w:rsidRPr="00BD12F1">
        <w:rPr>
          <w:rFonts w:eastAsia="Calibri"/>
          <w:b/>
          <w:sz w:val="28"/>
          <w:szCs w:val="28"/>
        </w:rPr>
        <w:t xml:space="preserve">Найменування виробу: </w:t>
      </w:r>
      <w:r w:rsidRPr="00BD12F1">
        <w:rPr>
          <w:rFonts w:eastAsia="Calibri"/>
          <w:b/>
          <w:i/>
          <w:sz w:val="28"/>
          <w:szCs w:val="28"/>
          <w:u w:val="single"/>
        </w:rPr>
        <w:t>Печиво «Легкий бісквіт»</w:t>
      </w:r>
    </w:p>
    <w:p w14:paraId="48828642" w14:textId="77777777" w:rsidR="00520425" w:rsidRPr="00BD12F1" w:rsidRDefault="00520425" w:rsidP="00520425">
      <w:pPr>
        <w:jc w:val="center"/>
        <w:rPr>
          <w:rFonts w:eastAsia="Calibri"/>
          <w:b/>
          <w:sz w:val="28"/>
          <w:szCs w:val="28"/>
        </w:rPr>
      </w:pPr>
      <w:r w:rsidRPr="00BD12F1">
        <w:rPr>
          <w:rFonts w:cs="Arial"/>
          <w:bCs/>
          <w:i/>
          <w:iCs/>
          <w:sz w:val="28"/>
          <w:szCs w:val="28"/>
          <w:lang w:eastAsia="ru-RU"/>
        </w:rPr>
        <w:t>По підручнику Г.Т. Зайцева, Т.М. Горпинко «Технологія виготовлення борошняних кондитерських виробів»2002 р.</w:t>
      </w:r>
    </w:p>
    <w:tbl>
      <w:tblPr>
        <w:tblStyle w:val="2"/>
        <w:tblW w:w="14175" w:type="dxa"/>
        <w:tblInd w:w="-5" w:type="dxa"/>
        <w:tblLook w:val="04A0" w:firstRow="1" w:lastRow="0" w:firstColumn="1" w:lastColumn="0" w:noHBand="0" w:noVBand="1"/>
      </w:tblPr>
      <w:tblGrid>
        <w:gridCol w:w="568"/>
        <w:gridCol w:w="2409"/>
        <w:gridCol w:w="1134"/>
        <w:gridCol w:w="2268"/>
        <w:gridCol w:w="7796"/>
      </w:tblGrid>
      <w:tr w:rsidR="00732CC4" w:rsidRPr="00BD12F1" w14:paraId="5EE4A175" w14:textId="77777777" w:rsidTr="00732CC4">
        <w:trPr>
          <w:trHeight w:val="689"/>
        </w:trPr>
        <w:tc>
          <w:tcPr>
            <w:tcW w:w="568" w:type="dxa"/>
          </w:tcPr>
          <w:p w14:paraId="52657CF0" w14:textId="77777777" w:rsidR="00732CC4" w:rsidRPr="00732CC4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32CC4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1A76D503" w14:textId="77777777" w:rsidR="00732CC4" w:rsidRPr="00732CC4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32CC4">
              <w:rPr>
                <w:rFonts w:eastAsia="Calibri"/>
                <w:b/>
                <w:sz w:val="24"/>
                <w:szCs w:val="24"/>
              </w:rPr>
              <w:t>з/п</w:t>
            </w:r>
          </w:p>
        </w:tc>
        <w:tc>
          <w:tcPr>
            <w:tcW w:w="2409" w:type="dxa"/>
          </w:tcPr>
          <w:p w14:paraId="5BD6950D" w14:textId="77777777" w:rsidR="00732CC4" w:rsidRPr="00732CC4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32CC4">
              <w:rPr>
                <w:rFonts w:eastAsia="Calibri"/>
                <w:sz w:val="24"/>
                <w:szCs w:val="24"/>
              </w:rPr>
              <w:t>Найменування сировини</w:t>
            </w:r>
          </w:p>
        </w:tc>
        <w:tc>
          <w:tcPr>
            <w:tcW w:w="1134" w:type="dxa"/>
          </w:tcPr>
          <w:p w14:paraId="570C7F0A" w14:textId="6EE3D907" w:rsidR="00732CC4" w:rsidRPr="00732CC4" w:rsidRDefault="00732CC4" w:rsidP="00E259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32CC4">
              <w:rPr>
                <w:rFonts w:eastAsia="Calibri"/>
                <w:sz w:val="24"/>
                <w:szCs w:val="24"/>
              </w:rPr>
              <w:t>Маса, г</w:t>
            </w:r>
            <w:r w:rsidRPr="00732CC4">
              <w:rPr>
                <w:rFonts w:eastAsia="Calibri"/>
                <w:sz w:val="24"/>
                <w:szCs w:val="24"/>
                <w:lang w:val="ru-RU"/>
              </w:rPr>
              <w:t xml:space="preserve"> на 1000 г</w:t>
            </w:r>
          </w:p>
        </w:tc>
        <w:tc>
          <w:tcPr>
            <w:tcW w:w="2268" w:type="dxa"/>
          </w:tcPr>
          <w:p w14:paraId="4BFAFD67" w14:textId="77777777" w:rsidR="00732CC4" w:rsidRPr="00732CC4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32CC4">
              <w:rPr>
                <w:rFonts w:eastAsia="Calibri"/>
                <w:sz w:val="24"/>
                <w:szCs w:val="24"/>
              </w:rPr>
              <w:t>Послідовність виконання операцій</w:t>
            </w:r>
          </w:p>
        </w:tc>
        <w:tc>
          <w:tcPr>
            <w:tcW w:w="7796" w:type="dxa"/>
          </w:tcPr>
          <w:p w14:paraId="76D83134" w14:textId="77777777" w:rsidR="00732CC4" w:rsidRPr="00732CC4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32CC4">
              <w:rPr>
                <w:rFonts w:eastAsia="Calibri"/>
                <w:sz w:val="24"/>
                <w:szCs w:val="24"/>
              </w:rPr>
              <w:t>Технологія приготування</w:t>
            </w:r>
          </w:p>
        </w:tc>
      </w:tr>
      <w:tr w:rsidR="00732CC4" w:rsidRPr="00BD12F1" w14:paraId="141E2F06" w14:textId="77777777" w:rsidTr="00732CC4">
        <w:tc>
          <w:tcPr>
            <w:tcW w:w="568" w:type="dxa"/>
          </w:tcPr>
          <w:p w14:paraId="0412F23B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65E3640C" w14:textId="77777777" w:rsidR="00732CC4" w:rsidRPr="00BD12F1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  <w:r w:rsidRPr="00BD12F1">
              <w:rPr>
                <w:sz w:val="28"/>
                <w:szCs w:val="28"/>
              </w:rPr>
              <w:t>Борошно</w:t>
            </w:r>
          </w:p>
        </w:tc>
        <w:tc>
          <w:tcPr>
            <w:tcW w:w="1134" w:type="dxa"/>
          </w:tcPr>
          <w:p w14:paraId="5F821D6A" w14:textId="77777777" w:rsidR="00732CC4" w:rsidRPr="00BD12F1" w:rsidRDefault="00732CC4" w:rsidP="00E2593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D12F1">
              <w:rPr>
                <w:rFonts w:eastAsia="Calibri"/>
                <w:bCs/>
                <w:sz w:val="28"/>
                <w:szCs w:val="28"/>
              </w:rPr>
              <w:t>419</w:t>
            </w:r>
          </w:p>
        </w:tc>
        <w:tc>
          <w:tcPr>
            <w:tcW w:w="2268" w:type="dxa"/>
            <w:vMerge w:val="restart"/>
          </w:tcPr>
          <w:p w14:paraId="68ED0E87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1. Приготування бісквіта.</w:t>
            </w:r>
          </w:p>
          <w:p w14:paraId="695335E5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2. Відсаджування тіста на листи.</w:t>
            </w:r>
          </w:p>
          <w:p w14:paraId="38477EC3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3. Посипання цукром.</w:t>
            </w:r>
          </w:p>
          <w:p w14:paraId="29D6E040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4. Випікання.</w:t>
            </w:r>
          </w:p>
          <w:p w14:paraId="3365AFD2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5. Охолодження.</w:t>
            </w:r>
          </w:p>
        </w:tc>
        <w:tc>
          <w:tcPr>
            <w:tcW w:w="7796" w:type="dxa"/>
            <w:vMerge w:val="restart"/>
          </w:tcPr>
          <w:p w14:paraId="5F16EA72" w14:textId="77777777" w:rsidR="00732CC4" w:rsidRPr="00BD12F1" w:rsidRDefault="00732CC4" w:rsidP="00732CC4">
            <w:pPr>
              <w:adjustRightInd w:val="0"/>
              <w:jc w:val="both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В бачок збивальної машини  закладають яйця чи меланж  (після первинної обробки), цукор і збивають масу протягом 30-40 хв., поступово збільшуючи оберти робочого механізму. Маса вважається збитою, коли вона набуде світло-кремового кольору, збільшиться у об’ємі у 2.5-3 рази, стане однорідною, пишною і на її поверхні буде залишатися  слід від </w:t>
            </w:r>
            <w:proofErr w:type="spellStart"/>
            <w:r w:rsidRPr="00BD12F1">
              <w:rPr>
                <w:rFonts w:cs="Arial"/>
                <w:sz w:val="28"/>
                <w:szCs w:val="28"/>
                <w:lang w:eastAsia="ru-RU"/>
              </w:rPr>
              <w:t>збивача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 чи лопатки. Наприкінці збивання до </w:t>
            </w:r>
            <w:proofErr w:type="spellStart"/>
            <w:r w:rsidRPr="00BD12F1">
              <w:rPr>
                <w:rFonts w:cs="Arial"/>
                <w:sz w:val="28"/>
                <w:szCs w:val="28"/>
                <w:lang w:eastAsia="ru-RU"/>
              </w:rPr>
              <w:t>яєчно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-цукрової маси додають есенцію, потім поступово всипають суміш просіяного разом з крохмалем борошна. Тісто замішують обережно, але швидко (протягом 15-30 </w:t>
            </w:r>
            <w:proofErr w:type="spellStart"/>
            <w:r w:rsidRPr="00BD12F1">
              <w:rPr>
                <w:rFonts w:cs="Arial"/>
                <w:sz w:val="28"/>
                <w:szCs w:val="28"/>
                <w:lang w:eastAsia="ru-RU"/>
              </w:rPr>
              <w:t>сек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.) </w:t>
            </w:r>
          </w:p>
          <w:p w14:paraId="0D2D0B7B" w14:textId="79B88065" w:rsidR="00732CC4" w:rsidRPr="00BD12F1" w:rsidRDefault="00732CC4" w:rsidP="00732CC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Листи змащують жиром, посипають борошном. У кондитерський мішок з гладкою насадкою наливають тісто і відсаджують круглі заготовки діаметром 4-5см, поверхню яких густо посипають цукром. Надлишок цукру,</w:t>
            </w:r>
            <w:r>
              <w:rPr>
                <w:rFonts w:cs="Arial"/>
                <w:sz w:val="28"/>
                <w:szCs w:val="28"/>
                <w:lang w:val="ru-UA" w:eastAsia="ru-RU"/>
              </w:rPr>
              <w:t xml:space="preserve"> </w:t>
            </w:r>
            <w:r w:rsidRPr="00BD12F1">
              <w:rPr>
                <w:rFonts w:cs="Arial"/>
                <w:sz w:val="28"/>
                <w:szCs w:val="28"/>
                <w:lang w:eastAsia="ru-RU"/>
              </w:rPr>
              <w:t>що потрапив на лист, необхідно зсипати, щоб він не пригорів під час випікання. Заготовки не відпадають, оскільки завдяки рідкій консистенції тіста щільно приклеюються до кондитерського листа. Листи із заготовками ставлять у сухе, тепле місце для підсушування на 1.5-2 год. Коли на поверхні заготовок утвориться тонка, крихта плівочка їх випікають при температурі 200-210*С протягом 5-6хв.. готове печиво охолоджують на листах, а потім виймають за допомогою тонкого ножа.</w:t>
            </w:r>
          </w:p>
        </w:tc>
      </w:tr>
      <w:tr w:rsidR="00732CC4" w:rsidRPr="00BD12F1" w14:paraId="3078838B" w14:textId="77777777" w:rsidTr="00732CC4">
        <w:tc>
          <w:tcPr>
            <w:tcW w:w="568" w:type="dxa"/>
          </w:tcPr>
          <w:p w14:paraId="64FEBBA4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1B7160D7" w14:textId="77777777" w:rsidR="00732CC4" w:rsidRPr="00BD12F1" w:rsidRDefault="00732CC4" w:rsidP="00E2593C">
            <w:pPr>
              <w:ind w:right="-108"/>
              <w:rPr>
                <w:sz w:val="28"/>
                <w:szCs w:val="28"/>
              </w:rPr>
            </w:pPr>
            <w:r w:rsidRPr="00BD12F1">
              <w:rPr>
                <w:sz w:val="28"/>
                <w:szCs w:val="28"/>
              </w:rPr>
              <w:t>Цукор - пудра</w:t>
            </w:r>
          </w:p>
        </w:tc>
        <w:tc>
          <w:tcPr>
            <w:tcW w:w="1134" w:type="dxa"/>
          </w:tcPr>
          <w:p w14:paraId="679CDEE9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391</w:t>
            </w:r>
          </w:p>
        </w:tc>
        <w:tc>
          <w:tcPr>
            <w:tcW w:w="2268" w:type="dxa"/>
            <w:vMerge/>
          </w:tcPr>
          <w:p w14:paraId="625F1DA7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760171D2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2A0F06AE" w14:textId="77777777" w:rsidTr="00732CC4">
        <w:tc>
          <w:tcPr>
            <w:tcW w:w="568" w:type="dxa"/>
          </w:tcPr>
          <w:p w14:paraId="1A5B47E3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3AE18185" w14:textId="77777777" w:rsidR="00732CC4" w:rsidRPr="00BD12F1" w:rsidRDefault="00732CC4" w:rsidP="00E2593C">
            <w:pPr>
              <w:ind w:right="60"/>
              <w:jc w:val="both"/>
              <w:rPr>
                <w:sz w:val="28"/>
                <w:szCs w:val="28"/>
              </w:rPr>
            </w:pPr>
            <w:r w:rsidRPr="00BD12F1">
              <w:rPr>
                <w:sz w:val="28"/>
                <w:szCs w:val="28"/>
              </w:rPr>
              <w:t>Цукор на посипання</w:t>
            </w:r>
          </w:p>
        </w:tc>
        <w:tc>
          <w:tcPr>
            <w:tcW w:w="1134" w:type="dxa"/>
          </w:tcPr>
          <w:p w14:paraId="78328BAD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140</w:t>
            </w:r>
          </w:p>
        </w:tc>
        <w:tc>
          <w:tcPr>
            <w:tcW w:w="2268" w:type="dxa"/>
            <w:vMerge/>
          </w:tcPr>
          <w:p w14:paraId="24DA1E9B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5ED4F02E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2DFEC337" w14:textId="77777777" w:rsidTr="00732CC4">
        <w:trPr>
          <w:trHeight w:val="217"/>
        </w:trPr>
        <w:tc>
          <w:tcPr>
            <w:tcW w:w="568" w:type="dxa"/>
          </w:tcPr>
          <w:p w14:paraId="1D7FFF41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52702360" w14:textId="77777777" w:rsidR="00732CC4" w:rsidRPr="00BD12F1" w:rsidRDefault="00732CC4" w:rsidP="00E2593C">
            <w:pPr>
              <w:rPr>
                <w:sz w:val="28"/>
                <w:szCs w:val="28"/>
              </w:rPr>
            </w:pPr>
            <w:r w:rsidRPr="00BD12F1">
              <w:rPr>
                <w:sz w:val="28"/>
                <w:szCs w:val="28"/>
              </w:rPr>
              <w:t>Меланж (яйця)</w:t>
            </w:r>
          </w:p>
        </w:tc>
        <w:tc>
          <w:tcPr>
            <w:tcW w:w="1134" w:type="dxa"/>
          </w:tcPr>
          <w:p w14:paraId="3309EDA5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321</w:t>
            </w:r>
          </w:p>
        </w:tc>
        <w:tc>
          <w:tcPr>
            <w:tcW w:w="2268" w:type="dxa"/>
            <w:vMerge/>
          </w:tcPr>
          <w:p w14:paraId="45D4816A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047595C1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7AE93719" w14:textId="77777777" w:rsidTr="00732CC4">
        <w:trPr>
          <w:trHeight w:val="292"/>
        </w:trPr>
        <w:tc>
          <w:tcPr>
            <w:tcW w:w="568" w:type="dxa"/>
          </w:tcPr>
          <w:p w14:paraId="2193CE01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3E52B89B" w14:textId="77777777" w:rsidR="00732CC4" w:rsidRPr="00BD12F1" w:rsidRDefault="00732CC4" w:rsidP="00E2593C">
            <w:pPr>
              <w:rPr>
                <w:sz w:val="28"/>
                <w:szCs w:val="28"/>
              </w:rPr>
            </w:pPr>
            <w:r w:rsidRPr="00BD12F1">
              <w:rPr>
                <w:sz w:val="28"/>
                <w:szCs w:val="28"/>
              </w:rPr>
              <w:t>Есенція</w:t>
            </w:r>
          </w:p>
        </w:tc>
        <w:tc>
          <w:tcPr>
            <w:tcW w:w="1134" w:type="dxa"/>
          </w:tcPr>
          <w:p w14:paraId="0680EDA6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3.4</w:t>
            </w:r>
          </w:p>
        </w:tc>
        <w:tc>
          <w:tcPr>
            <w:tcW w:w="2268" w:type="dxa"/>
            <w:vMerge/>
          </w:tcPr>
          <w:p w14:paraId="2B404A86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5C77CC65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1B694714" w14:textId="77777777" w:rsidTr="00732CC4">
        <w:trPr>
          <w:trHeight w:val="252"/>
        </w:trPr>
        <w:tc>
          <w:tcPr>
            <w:tcW w:w="568" w:type="dxa"/>
          </w:tcPr>
          <w:p w14:paraId="5FF3B650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3A5FB33" w14:textId="77777777" w:rsidR="00732CC4" w:rsidRPr="00BD12F1" w:rsidRDefault="00732CC4" w:rsidP="00E2593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A288BA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2ECD24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6580DB48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697D7E9B" w14:textId="77777777" w:rsidTr="00732CC4">
        <w:trPr>
          <w:trHeight w:val="252"/>
        </w:trPr>
        <w:tc>
          <w:tcPr>
            <w:tcW w:w="568" w:type="dxa"/>
          </w:tcPr>
          <w:p w14:paraId="30D88FA7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F0BB4C8" w14:textId="77777777" w:rsidR="00732CC4" w:rsidRPr="006F2DAE" w:rsidRDefault="00732CC4" w:rsidP="00E2593C">
            <w:pPr>
              <w:rPr>
                <w:b/>
                <w:sz w:val="28"/>
                <w:szCs w:val="28"/>
              </w:rPr>
            </w:pPr>
            <w:r w:rsidRPr="006F2DAE">
              <w:rPr>
                <w:b/>
                <w:sz w:val="28"/>
                <w:szCs w:val="28"/>
              </w:rPr>
              <w:t>Вихід:</w:t>
            </w:r>
          </w:p>
        </w:tc>
        <w:tc>
          <w:tcPr>
            <w:tcW w:w="1134" w:type="dxa"/>
          </w:tcPr>
          <w:p w14:paraId="7F2368EB" w14:textId="733BC00D" w:rsidR="00732CC4" w:rsidRPr="00732CC4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  <w:lang w:val="ru-UA"/>
              </w:rPr>
            </w:pPr>
            <w:r w:rsidRPr="006F2DAE">
              <w:rPr>
                <w:rFonts w:eastAsia="Calibri"/>
                <w:b/>
                <w:sz w:val="28"/>
                <w:szCs w:val="28"/>
              </w:rPr>
              <w:t xml:space="preserve">1000 </w:t>
            </w:r>
          </w:p>
        </w:tc>
        <w:tc>
          <w:tcPr>
            <w:tcW w:w="2268" w:type="dxa"/>
            <w:vMerge/>
          </w:tcPr>
          <w:p w14:paraId="32937A15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5EBF3C69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0DDA03B5" w14:textId="77777777" w:rsidTr="00732CC4">
        <w:trPr>
          <w:trHeight w:val="1356"/>
        </w:trPr>
        <w:tc>
          <w:tcPr>
            <w:tcW w:w="568" w:type="dxa"/>
          </w:tcPr>
          <w:p w14:paraId="0E6EE0D2" w14:textId="77777777" w:rsidR="00732CC4" w:rsidRPr="00BD12F1" w:rsidRDefault="00732CC4" w:rsidP="00E259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EB389F7" w14:textId="77777777" w:rsidR="00732CC4" w:rsidRPr="00BD12F1" w:rsidRDefault="00732CC4" w:rsidP="00E2593C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C0B2FA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8449190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399114DC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79DCFCD3" w14:textId="77777777" w:rsidR="00520425" w:rsidRPr="00BD12F1" w:rsidRDefault="00520425" w:rsidP="00520425">
      <w:pPr>
        <w:jc w:val="center"/>
        <w:rPr>
          <w:b/>
          <w:sz w:val="28"/>
          <w:szCs w:val="28"/>
        </w:rPr>
      </w:pPr>
      <w:r w:rsidRPr="00BD12F1">
        <w:rPr>
          <w:b/>
          <w:sz w:val="28"/>
          <w:szCs w:val="28"/>
        </w:rPr>
        <w:lastRenderedPageBreak/>
        <w:t>Картка контролю</w:t>
      </w:r>
    </w:p>
    <w:p w14:paraId="2DDC132E" w14:textId="77777777" w:rsidR="00520425" w:rsidRPr="00BD12F1" w:rsidRDefault="00520425" w:rsidP="00520425">
      <w:pPr>
        <w:jc w:val="center"/>
        <w:rPr>
          <w:rFonts w:eastAsia="Calibri"/>
          <w:sz w:val="28"/>
          <w:szCs w:val="28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3134"/>
        <w:gridCol w:w="6246"/>
        <w:gridCol w:w="3462"/>
      </w:tblGrid>
      <w:tr w:rsidR="00520425" w:rsidRPr="00BD12F1" w14:paraId="4BF99FD5" w14:textId="77777777" w:rsidTr="00E2593C">
        <w:trPr>
          <w:trHeight w:val="804"/>
        </w:trPr>
        <w:tc>
          <w:tcPr>
            <w:tcW w:w="4111" w:type="dxa"/>
          </w:tcPr>
          <w:p w14:paraId="6ED88E2B" w14:textId="77777777" w:rsidR="00520425" w:rsidRPr="006F2DAE" w:rsidRDefault="00520425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2DAE">
              <w:rPr>
                <w:rFonts w:eastAsia="Calibri"/>
                <w:b/>
                <w:sz w:val="28"/>
                <w:szCs w:val="28"/>
              </w:rPr>
              <w:t xml:space="preserve">Що перевірити </w:t>
            </w:r>
          </w:p>
        </w:tc>
        <w:tc>
          <w:tcPr>
            <w:tcW w:w="6237" w:type="dxa"/>
          </w:tcPr>
          <w:p w14:paraId="04D30C40" w14:textId="77777777" w:rsidR="00520425" w:rsidRPr="006F2DAE" w:rsidRDefault="00520425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2DAE">
              <w:rPr>
                <w:rFonts w:eastAsia="Calibri"/>
                <w:b/>
                <w:sz w:val="28"/>
                <w:szCs w:val="28"/>
              </w:rPr>
              <w:t xml:space="preserve">Малюнок </w:t>
            </w:r>
          </w:p>
        </w:tc>
        <w:tc>
          <w:tcPr>
            <w:tcW w:w="4820" w:type="dxa"/>
          </w:tcPr>
          <w:p w14:paraId="2F8993D8" w14:textId="77777777" w:rsidR="00520425" w:rsidRPr="006F2DAE" w:rsidRDefault="00520425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2DAE">
              <w:rPr>
                <w:rFonts w:eastAsia="Calibri"/>
                <w:b/>
                <w:sz w:val="28"/>
                <w:szCs w:val="28"/>
              </w:rPr>
              <w:t>Вимоги до якості</w:t>
            </w:r>
          </w:p>
        </w:tc>
      </w:tr>
      <w:tr w:rsidR="00520425" w:rsidRPr="00BD12F1" w14:paraId="3DFE0AC7" w14:textId="77777777" w:rsidTr="00E2593C">
        <w:trPr>
          <w:trHeight w:val="701"/>
        </w:trPr>
        <w:tc>
          <w:tcPr>
            <w:tcW w:w="4111" w:type="dxa"/>
          </w:tcPr>
          <w:p w14:paraId="42758A77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Зовнішній вигляд</w:t>
            </w:r>
          </w:p>
        </w:tc>
        <w:tc>
          <w:tcPr>
            <w:tcW w:w="6237" w:type="dxa"/>
            <w:vMerge w:val="restart"/>
          </w:tcPr>
          <w:p w14:paraId="324DDA23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ascii="Arial" w:hAnsi="Arial" w:cs="Arial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641B965" wp14:editId="62723E6B">
                  <wp:extent cx="3819525" cy="3076575"/>
                  <wp:effectExtent l="0" t="0" r="9525" b="9525"/>
                  <wp:docPr id="7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6FB6418F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Форма кругла, поверхня без </w:t>
            </w:r>
            <w:proofErr w:type="spellStart"/>
            <w:r w:rsidRPr="00BD12F1">
              <w:rPr>
                <w:rFonts w:cs="Arial"/>
                <w:sz w:val="28"/>
                <w:szCs w:val="28"/>
                <w:lang w:eastAsia="ru-RU"/>
              </w:rPr>
              <w:t>тріщин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>, з блискучими кристалами цукру.</w:t>
            </w:r>
          </w:p>
        </w:tc>
      </w:tr>
      <w:tr w:rsidR="00520425" w:rsidRPr="00BD12F1" w14:paraId="790C862C" w14:textId="77777777" w:rsidTr="00E2593C">
        <w:trPr>
          <w:trHeight w:val="1432"/>
        </w:trPr>
        <w:tc>
          <w:tcPr>
            <w:tcW w:w="4111" w:type="dxa"/>
          </w:tcPr>
          <w:p w14:paraId="55F049A3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 xml:space="preserve">Колір </w:t>
            </w:r>
          </w:p>
        </w:tc>
        <w:tc>
          <w:tcPr>
            <w:tcW w:w="6237" w:type="dxa"/>
            <w:vMerge/>
          </w:tcPr>
          <w:p w14:paraId="7E45C7C8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60E2E21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Колір – світло жовтий.</w:t>
            </w:r>
          </w:p>
        </w:tc>
      </w:tr>
      <w:tr w:rsidR="00520425" w:rsidRPr="00BD12F1" w14:paraId="00BA440D" w14:textId="77777777" w:rsidTr="00E2593C">
        <w:trPr>
          <w:trHeight w:val="1268"/>
        </w:trPr>
        <w:tc>
          <w:tcPr>
            <w:tcW w:w="4111" w:type="dxa"/>
          </w:tcPr>
          <w:p w14:paraId="70842C2F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 xml:space="preserve">Смак, Запах </w:t>
            </w:r>
          </w:p>
        </w:tc>
        <w:tc>
          <w:tcPr>
            <w:tcW w:w="6237" w:type="dxa"/>
            <w:vMerge/>
          </w:tcPr>
          <w:p w14:paraId="199FFDFD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9DF9094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Приємний,  солодкий.</w:t>
            </w:r>
          </w:p>
        </w:tc>
      </w:tr>
      <w:tr w:rsidR="00520425" w:rsidRPr="00BD12F1" w14:paraId="3A52AC30" w14:textId="77777777" w:rsidTr="00E2593C">
        <w:trPr>
          <w:trHeight w:val="1256"/>
        </w:trPr>
        <w:tc>
          <w:tcPr>
            <w:tcW w:w="4111" w:type="dxa"/>
          </w:tcPr>
          <w:p w14:paraId="04D168BD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 xml:space="preserve">Консистенція </w:t>
            </w:r>
          </w:p>
        </w:tc>
        <w:tc>
          <w:tcPr>
            <w:tcW w:w="6237" w:type="dxa"/>
            <w:vMerge/>
          </w:tcPr>
          <w:p w14:paraId="70ABCF1C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A355035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Пориста, крихка.</w:t>
            </w:r>
          </w:p>
        </w:tc>
      </w:tr>
    </w:tbl>
    <w:p w14:paraId="10A48A5A" w14:textId="77777777" w:rsidR="00520425" w:rsidRPr="00BD12F1" w:rsidRDefault="00520425" w:rsidP="00520425">
      <w:pPr>
        <w:rPr>
          <w:sz w:val="28"/>
          <w:szCs w:val="28"/>
        </w:rPr>
      </w:pPr>
    </w:p>
    <w:p w14:paraId="135C5B2A" w14:textId="77777777" w:rsidR="00520425" w:rsidRPr="00BD12F1" w:rsidRDefault="00520425" w:rsidP="00520425">
      <w:pPr>
        <w:rPr>
          <w:sz w:val="28"/>
          <w:szCs w:val="28"/>
        </w:rPr>
      </w:pPr>
    </w:p>
    <w:p w14:paraId="59222423" w14:textId="77777777" w:rsidR="00520425" w:rsidRPr="00BD12F1" w:rsidRDefault="00520425" w:rsidP="00520425">
      <w:pPr>
        <w:jc w:val="center"/>
        <w:rPr>
          <w:rFonts w:eastAsia="Calibri"/>
          <w:sz w:val="28"/>
          <w:szCs w:val="28"/>
        </w:rPr>
      </w:pPr>
    </w:p>
    <w:p w14:paraId="0DD1304E" w14:textId="77777777" w:rsidR="00520425" w:rsidRPr="00BD12F1" w:rsidRDefault="00520425" w:rsidP="00520425">
      <w:pPr>
        <w:jc w:val="center"/>
        <w:rPr>
          <w:rFonts w:eastAsia="Calibri"/>
          <w:sz w:val="28"/>
          <w:szCs w:val="28"/>
        </w:rPr>
      </w:pPr>
    </w:p>
    <w:p w14:paraId="2D36CECB" w14:textId="77777777" w:rsidR="00520425" w:rsidRDefault="00520425" w:rsidP="00520425">
      <w:pPr>
        <w:jc w:val="center"/>
        <w:rPr>
          <w:rFonts w:eastAsia="Calibri"/>
          <w:sz w:val="28"/>
          <w:szCs w:val="28"/>
          <w:lang w:val="ru-UA"/>
        </w:rPr>
      </w:pPr>
    </w:p>
    <w:p w14:paraId="4EDBF0CE" w14:textId="77777777" w:rsidR="00732CC4" w:rsidRDefault="00732CC4" w:rsidP="00520425">
      <w:pPr>
        <w:jc w:val="center"/>
        <w:rPr>
          <w:rFonts w:eastAsia="Calibri"/>
          <w:sz w:val="28"/>
          <w:szCs w:val="28"/>
          <w:lang w:val="ru-UA"/>
        </w:rPr>
      </w:pPr>
    </w:p>
    <w:p w14:paraId="51776F2F" w14:textId="77777777" w:rsidR="00732CC4" w:rsidRPr="00732CC4" w:rsidRDefault="00732CC4" w:rsidP="00520425">
      <w:pPr>
        <w:jc w:val="center"/>
        <w:rPr>
          <w:rFonts w:eastAsia="Calibri"/>
          <w:sz w:val="28"/>
          <w:szCs w:val="28"/>
          <w:lang w:val="ru-UA"/>
        </w:rPr>
      </w:pPr>
    </w:p>
    <w:p w14:paraId="2AA80CE7" w14:textId="77777777" w:rsidR="00520425" w:rsidRDefault="00520425" w:rsidP="00520425">
      <w:pPr>
        <w:rPr>
          <w:rFonts w:eastAsia="Calibri"/>
          <w:sz w:val="28"/>
          <w:szCs w:val="28"/>
        </w:rPr>
      </w:pPr>
    </w:p>
    <w:p w14:paraId="0C03B484" w14:textId="77777777" w:rsidR="00520425" w:rsidRPr="00BD12F1" w:rsidRDefault="00520425" w:rsidP="00520425">
      <w:pPr>
        <w:rPr>
          <w:sz w:val="28"/>
          <w:szCs w:val="28"/>
        </w:rPr>
      </w:pPr>
    </w:p>
    <w:p w14:paraId="0530E115" w14:textId="77777777" w:rsidR="00520425" w:rsidRPr="00BD12F1" w:rsidRDefault="00520425" w:rsidP="00520425">
      <w:pPr>
        <w:jc w:val="center"/>
        <w:rPr>
          <w:rFonts w:eastAsia="Calibri"/>
          <w:sz w:val="28"/>
          <w:szCs w:val="28"/>
        </w:rPr>
      </w:pPr>
      <w:proofErr w:type="spellStart"/>
      <w:r w:rsidRPr="00BD12F1">
        <w:rPr>
          <w:rFonts w:eastAsia="Calibri"/>
          <w:sz w:val="28"/>
          <w:szCs w:val="28"/>
        </w:rPr>
        <w:lastRenderedPageBreak/>
        <w:t>Інструкційно</w:t>
      </w:r>
      <w:proofErr w:type="spellEnd"/>
      <w:r w:rsidRPr="00BD12F1">
        <w:rPr>
          <w:rFonts w:eastAsia="Calibri"/>
          <w:sz w:val="28"/>
          <w:szCs w:val="28"/>
        </w:rPr>
        <w:t>-технологічна картка</w:t>
      </w:r>
    </w:p>
    <w:p w14:paraId="3F378DCA" w14:textId="1EAA4228" w:rsidR="00520425" w:rsidRPr="00BD12F1" w:rsidRDefault="00520425" w:rsidP="00520425">
      <w:pPr>
        <w:jc w:val="center"/>
        <w:rPr>
          <w:rFonts w:eastAsia="Calibri"/>
          <w:b/>
          <w:i/>
          <w:iCs/>
          <w:sz w:val="28"/>
          <w:szCs w:val="28"/>
          <w:u w:val="single"/>
        </w:rPr>
      </w:pPr>
      <w:r w:rsidRPr="00BD12F1">
        <w:rPr>
          <w:rFonts w:eastAsia="Calibri"/>
          <w:b/>
          <w:sz w:val="28"/>
          <w:szCs w:val="28"/>
        </w:rPr>
        <w:t xml:space="preserve">Найменування виробу: </w:t>
      </w:r>
      <w:r w:rsidRPr="00BD12F1">
        <w:rPr>
          <w:rFonts w:eastAsia="Calibri"/>
          <w:b/>
          <w:i/>
          <w:iCs/>
          <w:sz w:val="28"/>
          <w:szCs w:val="28"/>
          <w:u w:val="single"/>
        </w:rPr>
        <w:t>Печиво бісквітне з маком</w:t>
      </w:r>
    </w:p>
    <w:p w14:paraId="514749D6" w14:textId="77777777" w:rsidR="00520425" w:rsidRPr="00BD12F1" w:rsidRDefault="00520425" w:rsidP="00520425">
      <w:pPr>
        <w:rPr>
          <w:rFonts w:eastAsia="Calibri"/>
          <w:i/>
          <w:iCs/>
          <w:sz w:val="28"/>
          <w:szCs w:val="28"/>
        </w:rPr>
      </w:pPr>
      <w:r w:rsidRPr="00BD12F1">
        <w:rPr>
          <w:rFonts w:eastAsia="SimSun"/>
          <w:i/>
          <w:iCs/>
          <w:sz w:val="28"/>
          <w:szCs w:val="28"/>
        </w:rPr>
        <w:t>По підручнику Г.Т. Зайцева, Т.М. Горпинко «Технологія виготовлення борошняних кондитерських виробів» 2002 р.</w:t>
      </w:r>
    </w:p>
    <w:tbl>
      <w:tblPr>
        <w:tblStyle w:val="2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0"/>
        <w:gridCol w:w="2591"/>
        <w:gridCol w:w="1276"/>
        <w:gridCol w:w="2410"/>
        <w:gridCol w:w="7796"/>
      </w:tblGrid>
      <w:tr w:rsidR="00732CC4" w:rsidRPr="00BD12F1" w14:paraId="7BAFE54D" w14:textId="77777777" w:rsidTr="000F5E9E">
        <w:tc>
          <w:tcPr>
            <w:tcW w:w="670" w:type="dxa"/>
          </w:tcPr>
          <w:p w14:paraId="36E86D36" w14:textId="77777777" w:rsidR="00732CC4" w:rsidRPr="000F5E9E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5E9E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0DB27BA0" w14:textId="77777777" w:rsidR="00732CC4" w:rsidRPr="000F5E9E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5E9E">
              <w:rPr>
                <w:rFonts w:eastAsia="Calibri"/>
                <w:b/>
                <w:sz w:val="24"/>
                <w:szCs w:val="24"/>
              </w:rPr>
              <w:t>з/п</w:t>
            </w:r>
          </w:p>
        </w:tc>
        <w:tc>
          <w:tcPr>
            <w:tcW w:w="2591" w:type="dxa"/>
          </w:tcPr>
          <w:p w14:paraId="133D55C9" w14:textId="77777777" w:rsidR="00732CC4" w:rsidRPr="000F5E9E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5E9E">
              <w:rPr>
                <w:rFonts w:eastAsia="Calibri"/>
                <w:sz w:val="24"/>
                <w:szCs w:val="24"/>
              </w:rPr>
              <w:t>Найменування сировини</w:t>
            </w:r>
          </w:p>
        </w:tc>
        <w:tc>
          <w:tcPr>
            <w:tcW w:w="1276" w:type="dxa"/>
          </w:tcPr>
          <w:p w14:paraId="3310BD63" w14:textId="77777777" w:rsidR="00732CC4" w:rsidRPr="000F5E9E" w:rsidRDefault="00732CC4" w:rsidP="00E259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F5E9E">
              <w:rPr>
                <w:rFonts w:eastAsia="Calibri"/>
                <w:sz w:val="24"/>
                <w:szCs w:val="24"/>
              </w:rPr>
              <w:t>Маса, г</w:t>
            </w:r>
            <w:r w:rsidRPr="000F5E9E">
              <w:rPr>
                <w:rFonts w:eastAsia="Calibri"/>
                <w:sz w:val="24"/>
                <w:szCs w:val="24"/>
                <w:lang w:val="ru-RU"/>
              </w:rPr>
              <w:t xml:space="preserve"> на 1000 г</w:t>
            </w:r>
          </w:p>
        </w:tc>
        <w:tc>
          <w:tcPr>
            <w:tcW w:w="2410" w:type="dxa"/>
          </w:tcPr>
          <w:p w14:paraId="7AC24FD8" w14:textId="77777777" w:rsidR="00732CC4" w:rsidRPr="000F5E9E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5E9E">
              <w:rPr>
                <w:rFonts w:eastAsia="Calibri"/>
                <w:sz w:val="24"/>
                <w:szCs w:val="24"/>
              </w:rPr>
              <w:t>Послідовність виконання операцій</w:t>
            </w:r>
          </w:p>
        </w:tc>
        <w:tc>
          <w:tcPr>
            <w:tcW w:w="7796" w:type="dxa"/>
          </w:tcPr>
          <w:p w14:paraId="0B7DFF18" w14:textId="77777777" w:rsidR="00732CC4" w:rsidRPr="000F5E9E" w:rsidRDefault="00732CC4" w:rsidP="00E2593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5E9E">
              <w:rPr>
                <w:rFonts w:eastAsia="Calibri"/>
                <w:sz w:val="24"/>
                <w:szCs w:val="24"/>
              </w:rPr>
              <w:t>Технологія приготування</w:t>
            </w:r>
          </w:p>
        </w:tc>
      </w:tr>
      <w:tr w:rsidR="00732CC4" w:rsidRPr="00BD12F1" w14:paraId="0D0766CE" w14:textId="77777777" w:rsidTr="000F5E9E">
        <w:tc>
          <w:tcPr>
            <w:tcW w:w="670" w:type="dxa"/>
          </w:tcPr>
          <w:p w14:paraId="25FCB3E9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1" w:type="dxa"/>
          </w:tcPr>
          <w:p w14:paraId="6A8EABB6" w14:textId="77777777" w:rsidR="00732CC4" w:rsidRPr="00BD12F1" w:rsidRDefault="00732CC4" w:rsidP="00E2593C">
            <w:pPr>
              <w:rPr>
                <w:rFonts w:eastAsia="Calibri"/>
                <w:b/>
                <w:sz w:val="28"/>
                <w:szCs w:val="28"/>
              </w:rPr>
            </w:pPr>
            <w:r w:rsidRPr="00BD12F1">
              <w:rPr>
                <w:rFonts w:eastAsia="Calibri"/>
                <w:b/>
                <w:sz w:val="28"/>
                <w:szCs w:val="28"/>
              </w:rPr>
              <w:t>Для тіста:</w:t>
            </w:r>
          </w:p>
        </w:tc>
        <w:tc>
          <w:tcPr>
            <w:tcW w:w="1276" w:type="dxa"/>
          </w:tcPr>
          <w:p w14:paraId="7E5E5C8D" w14:textId="77777777" w:rsidR="00732CC4" w:rsidRPr="00BD12F1" w:rsidRDefault="00732CC4" w:rsidP="00E2593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0ABF3F21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1.З’єднання  яєць з цукром</w:t>
            </w:r>
          </w:p>
          <w:p w14:paraId="65E57E59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2.Збивання  </w:t>
            </w:r>
            <w:proofErr w:type="spellStart"/>
            <w:r w:rsidRPr="00BD12F1">
              <w:rPr>
                <w:rFonts w:cs="Arial"/>
                <w:sz w:val="28"/>
                <w:szCs w:val="28"/>
                <w:lang w:eastAsia="ru-RU"/>
              </w:rPr>
              <w:t>яєчно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>-цукрової суміші</w:t>
            </w:r>
          </w:p>
          <w:p w14:paraId="302D005D" w14:textId="77777777" w:rsidR="00732CC4" w:rsidRPr="00BD12F1" w:rsidRDefault="00732CC4" w:rsidP="00E2593C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3.Додавання есенції</w:t>
            </w:r>
          </w:p>
          <w:p w14:paraId="6BA73F7F" w14:textId="77777777" w:rsidR="00732CC4" w:rsidRDefault="00732CC4" w:rsidP="00E2593C">
            <w:pPr>
              <w:adjustRightInd w:val="0"/>
              <w:rPr>
                <w:rFonts w:cs="Arial"/>
                <w:sz w:val="28"/>
                <w:szCs w:val="28"/>
                <w:lang w:val="ru-UA"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4.Перемішування  </w:t>
            </w:r>
            <w:proofErr w:type="spellStart"/>
            <w:r w:rsidRPr="00BD12F1">
              <w:rPr>
                <w:rFonts w:cs="Arial"/>
                <w:sz w:val="28"/>
                <w:szCs w:val="28"/>
                <w:lang w:eastAsia="ru-RU"/>
              </w:rPr>
              <w:t>яєчно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>-цукрової маси з борошном.</w:t>
            </w:r>
          </w:p>
          <w:p w14:paraId="0A3BDE4E" w14:textId="77777777" w:rsidR="000F5E9E" w:rsidRPr="00BD12F1" w:rsidRDefault="000F5E9E" w:rsidP="000F5E9E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2. Відсаджування тіста на листи.</w:t>
            </w:r>
          </w:p>
          <w:p w14:paraId="35CC10DB" w14:textId="5D0F272D" w:rsidR="000F5E9E" w:rsidRPr="00BD12F1" w:rsidRDefault="000F5E9E" w:rsidP="000F5E9E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3. Посипання </w:t>
            </w:r>
            <w:proofErr w:type="spellStart"/>
            <w:r>
              <w:rPr>
                <w:rFonts w:cs="Arial"/>
                <w:sz w:val="28"/>
                <w:szCs w:val="28"/>
                <w:lang w:val="ru-UA" w:eastAsia="ru-RU"/>
              </w:rPr>
              <w:t>мако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>м.</w:t>
            </w:r>
          </w:p>
          <w:p w14:paraId="70AF7613" w14:textId="77777777" w:rsidR="000F5E9E" w:rsidRPr="00BD12F1" w:rsidRDefault="000F5E9E" w:rsidP="000F5E9E">
            <w:pPr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4. Випікання.</w:t>
            </w:r>
          </w:p>
          <w:p w14:paraId="4973B611" w14:textId="1651B2E9" w:rsidR="000F5E9E" w:rsidRPr="000F5E9E" w:rsidRDefault="000F5E9E" w:rsidP="000F5E9E">
            <w:pPr>
              <w:adjustRightInd w:val="0"/>
              <w:rPr>
                <w:rFonts w:cs="Arial"/>
                <w:sz w:val="28"/>
                <w:szCs w:val="28"/>
                <w:lang w:val="ru-UA"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5. Охолодження.</w:t>
            </w:r>
          </w:p>
        </w:tc>
        <w:tc>
          <w:tcPr>
            <w:tcW w:w="7796" w:type="dxa"/>
            <w:vMerge w:val="restart"/>
          </w:tcPr>
          <w:p w14:paraId="771C928C" w14:textId="77777777" w:rsidR="00732CC4" w:rsidRPr="00BD12F1" w:rsidRDefault="00732CC4" w:rsidP="00732CC4">
            <w:pPr>
              <w:adjustRightInd w:val="0"/>
              <w:jc w:val="both"/>
              <w:rPr>
                <w:rFonts w:cs="Arial"/>
                <w:sz w:val="26"/>
                <w:szCs w:val="26"/>
                <w:lang w:eastAsia="ru-RU"/>
              </w:rPr>
            </w:pPr>
            <w:r w:rsidRPr="00BD12F1">
              <w:rPr>
                <w:sz w:val="26"/>
                <w:szCs w:val="26"/>
              </w:rPr>
              <w:t xml:space="preserve">Меланж (яйця) перемішують з цукром і підігрівають на водяній бані до температури 45—50°С не припиняючи збивання. Нагріту суміш перекладають у бачок збивальної машини і продовжують збивати, поки вона не збільшиться в об'ємі у 2,5—3 рази і на її поверхні залишатиметься слід від </w:t>
            </w:r>
            <w:proofErr w:type="spellStart"/>
            <w:r w:rsidRPr="00BD12F1">
              <w:rPr>
                <w:sz w:val="26"/>
                <w:szCs w:val="26"/>
              </w:rPr>
              <w:t>збивача</w:t>
            </w:r>
            <w:proofErr w:type="spellEnd"/>
            <w:r w:rsidRPr="00BD12F1">
              <w:rPr>
                <w:sz w:val="26"/>
                <w:szCs w:val="26"/>
              </w:rPr>
              <w:t xml:space="preserve">. Наприкінці збивання додають есенцію, всипають суміш борошна з крохмалем і швидко, але обережно, замішують тісто. Збивають підігріту </w:t>
            </w:r>
            <w:proofErr w:type="spellStart"/>
            <w:r w:rsidRPr="00BD12F1">
              <w:rPr>
                <w:sz w:val="26"/>
                <w:szCs w:val="26"/>
              </w:rPr>
              <w:t>яєчно</w:t>
            </w:r>
            <w:proofErr w:type="spellEnd"/>
            <w:r w:rsidRPr="00BD12F1">
              <w:rPr>
                <w:sz w:val="26"/>
                <w:szCs w:val="26"/>
              </w:rPr>
              <w:t xml:space="preserve">-цукрову суміш протягом 20—25 хв. Таке значне скорочення часу збивання пояснюється тим, що під час підігрівання жир, який міститься у жовтку яйця і уповільнює процес </w:t>
            </w:r>
            <w:proofErr w:type="spellStart"/>
            <w:r w:rsidRPr="00BD12F1">
              <w:rPr>
                <w:sz w:val="26"/>
                <w:szCs w:val="26"/>
              </w:rPr>
              <w:t>піноутворення</w:t>
            </w:r>
            <w:proofErr w:type="spellEnd"/>
            <w:r w:rsidRPr="00BD12F1">
              <w:rPr>
                <w:sz w:val="26"/>
                <w:szCs w:val="26"/>
              </w:rPr>
              <w:t>, розчиняється. Внаслідок цього пружна структура білка .</w:t>
            </w:r>
            <w:r w:rsidRPr="00BD12F1">
              <w:rPr>
                <w:sz w:val="26"/>
                <w:szCs w:val="26"/>
                <w:lang w:eastAsia="ru-RU"/>
              </w:rPr>
              <w:t xml:space="preserve"> Наприкінці збивання до </w:t>
            </w:r>
            <w:proofErr w:type="spellStart"/>
            <w:r w:rsidRPr="00BD12F1">
              <w:rPr>
                <w:sz w:val="26"/>
                <w:szCs w:val="26"/>
                <w:lang w:eastAsia="ru-RU"/>
              </w:rPr>
              <w:t>яєчно</w:t>
            </w:r>
            <w:proofErr w:type="spellEnd"/>
            <w:r w:rsidRPr="00BD12F1">
              <w:rPr>
                <w:sz w:val="26"/>
                <w:szCs w:val="26"/>
                <w:lang w:eastAsia="ru-RU"/>
              </w:rPr>
              <w:t>-цукрової маси додають есенцію, потім</w:t>
            </w:r>
            <w:r w:rsidRPr="00BD12F1">
              <w:rPr>
                <w:rFonts w:cs="Arial"/>
                <w:sz w:val="26"/>
                <w:szCs w:val="26"/>
                <w:lang w:eastAsia="ru-RU"/>
              </w:rPr>
              <w:t xml:space="preserve"> поступово всипають суміш просіяного борошна. Тісто замішують обережно, але швидко (протягом 15-30 </w:t>
            </w:r>
            <w:proofErr w:type="spellStart"/>
            <w:r w:rsidRPr="00BD12F1">
              <w:rPr>
                <w:rFonts w:cs="Arial"/>
                <w:sz w:val="26"/>
                <w:szCs w:val="26"/>
                <w:lang w:eastAsia="ru-RU"/>
              </w:rPr>
              <w:t>сек</w:t>
            </w:r>
            <w:proofErr w:type="spellEnd"/>
            <w:r w:rsidRPr="00BD12F1">
              <w:rPr>
                <w:rFonts w:cs="Arial"/>
                <w:sz w:val="26"/>
                <w:szCs w:val="26"/>
                <w:lang w:eastAsia="ru-RU"/>
              </w:rPr>
              <w:t xml:space="preserve">.) </w:t>
            </w:r>
          </w:p>
          <w:p w14:paraId="1E2F060A" w14:textId="77777777" w:rsidR="00732CC4" w:rsidRPr="00BD12F1" w:rsidRDefault="00732CC4" w:rsidP="00732CC4">
            <w:pPr>
              <w:shd w:val="clear" w:color="auto" w:fill="FFFFFF"/>
              <w:adjustRightInd w:val="0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BD12F1">
              <w:rPr>
                <w:rFonts w:cs="Arial"/>
                <w:sz w:val="26"/>
                <w:szCs w:val="26"/>
                <w:lang w:eastAsia="ru-RU"/>
              </w:rPr>
              <w:t xml:space="preserve">Листи змащують жиром, посипають борошном. У кондитерський мішок з гладкою насадкою наливають тісто і відсаджують круглі заготовки діаметром 4-5см, поверхню яких густо посипають маком. Надлишок </w:t>
            </w:r>
            <w:proofErr w:type="spellStart"/>
            <w:r w:rsidRPr="00BD12F1">
              <w:rPr>
                <w:rFonts w:cs="Arial"/>
                <w:sz w:val="26"/>
                <w:szCs w:val="26"/>
                <w:lang w:eastAsia="ru-RU"/>
              </w:rPr>
              <w:t>маку,що</w:t>
            </w:r>
            <w:proofErr w:type="spellEnd"/>
            <w:r w:rsidRPr="00BD12F1">
              <w:rPr>
                <w:rFonts w:cs="Arial"/>
                <w:sz w:val="26"/>
                <w:szCs w:val="26"/>
                <w:lang w:eastAsia="ru-RU"/>
              </w:rPr>
              <w:t xml:space="preserve"> потрапив на лист, необхідно зсипати, щоб він не пригорів під час випікання. Заготовки не відпадають, оскільки завдяки рідкій </w:t>
            </w:r>
            <w:proofErr w:type="spellStart"/>
            <w:r w:rsidRPr="00BD12F1">
              <w:rPr>
                <w:rFonts w:cs="Arial"/>
                <w:sz w:val="26"/>
                <w:szCs w:val="26"/>
                <w:lang w:eastAsia="ru-RU"/>
              </w:rPr>
              <w:t>консистенціі</w:t>
            </w:r>
            <w:proofErr w:type="spellEnd"/>
            <w:r w:rsidRPr="00BD12F1">
              <w:rPr>
                <w:rFonts w:cs="Arial"/>
                <w:sz w:val="26"/>
                <w:szCs w:val="26"/>
                <w:lang w:eastAsia="ru-RU"/>
              </w:rPr>
              <w:t xml:space="preserve"> тіста щільно приклеюються до кондитерського листа. Листи із заготовками ставлять у сухе, тепле місце для підсушування на 1.5-2 год. Коли на поверхні заготовок утвориться тонка, крихта плівочка їх випікають при температурі 200-210*С протягом 5-6хв.. готове печиво охолоджують на листах, а потім виймають за допомогою тонкого ножа</w:t>
            </w:r>
          </w:p>
        </w:tc>
      </w:tr>
      <w:tr w:rsidR="00732CC4" w:rsidRPr="00BD12F1" w14:paraId="0BCAF63B" w14:textId="77777777" w:rsidTr="000F5E9E">
        <w:trPr>
          <w:trHeight w:val="228"/>
        </w:trPr>
        <w:tc>
          <w:tcPr>
            <w:tcW w:w="670" w:type="dxa"/>
          </w:tcPr>
          <w:p w14:paraId="6FFFB703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E78D" w14:textId="77777777" w:rsidR="00732CC4" w:rsidRPr="00BD12F1" w:rsidRDefault="00732CC4" w:rsidP="00E2593C">
            <w:pPr>
              <w:shd w:val="clear" w:color="auto" w:fill="FFFFFF"/>
              <w:adjustRightInd w:val="0"/>
              <w:ind w:firstLine="14"/>
              <w:rPr>
                <w:sz w:val="28"/>
                <w:szCs w:val="28"/>
                <w:lang w:eastAsia="ru-RU"/>
              </w:rPr>
            </w:pPr>
            <w:r w:rsidRPr="00BD12F1">
              <w:rPr>
                <w:sz w:val="28"/>
                <w:szCs w:val="28"/>
                <w:lang w:eastAsia="ru-RU"/>
              </w:rPr>
              <w:t>Борошно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D0A2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280</w:t>
            </w:r>
          </w:p>
        </w:tc>
        <w:tc>
          <w:tcPr>
            <w:tcW w:w="2410" w:type="dxa"/>
            <w:vMerge/>
          </w:tcPr>
          <w:p w14:paraId="622BB2B4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41739FEC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47DCEAED" w14:textId="77777777" w:rsidTr="000F5E9E">
        <w:trPr>
          <w:trHeight w:val="312"/>
        </w:trPr>
        <w:tc>
          <w:tcPr>
            <w:tcW w:w="670" w:type="dxa"/>
          </w:tcPr>
          <w:p w14:paraId="0454F294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D3A2" w14:textId="77777777" w:rsidR="00732CC4" w:rsidRPr="00BD12F1" w:rsidRDefault="00732CC4" w:rsidP="00E2593C">
            <w:pPr>
              <w:shd w:val="clear" w:color="auto" w:fill="FFFFFF"/>
              <w:adjustRightInd w:val="0"/>
              <w:ind w:firstLine="14"/>
              <w:rPr>
                <w:sz w:val="28"/>
                <w:szCs w:val="28"/>
                <w:lang w:eastAsia="ru-RU"/>
              </w:rPr>
            </w:pPr>
            <w:r w:rsidRPr="00BD12F1">
              <w:rPr>
                <w:sz w:val="28"/>
                <w:szCs w:val="28"/>
                <w:lang w:eastAsia="ru-RU"/>
              </w:rPr>
              <w:t>Цукор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CB6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340</w:t>
            </w:r>
          </w:p>
        </w:tc>
        <w:tc>
          <w:tcPr>
            <w:tcW w:w="2410" w:type="dxa"/>
            <w:vMerge/>
          </w:tcPr>
          <w:p w14:paraId="1408BA86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2DE867A5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2312BA37" w14:textId="77777777" w:rsidTr="000F5E9E">
        <w:trPr>
          <w:trHeight w:val="204"/>
        </w:trPr>
        <w:tc>
          <w:tcPr>
            <w:tcW w:w="670" w:type="dxa"/>
          </w:tcPr>
          <w:p w14:paraId="012D529B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2E1" w14:textId="77777777" w:rsidR="00732CC4" w:rsidRPr="00BD12F1" w:rsidRDefault="00732CC4" w:rsidP="00E2593C">
            <w:pPr>
              <w:shd w:val="clear" w:color="auto" w:fill="FFFFFF"/>
              <w:adjustRightInd w:val="0"/>
              <w:ind w:firstLine="14"/>
              <w:rPr>
                <w:b/>
                <w:bCs/>
                <w:sz w:val="28"/>
                <w:szCs w:val="28"/>
                <w:lang w:eastAsia="ru-RU"/>
              </w:rPr>
            </w:pPr>
            <w:r w:rsidRPr="00BD12F1">
              <w:rPr>
                <w:sz w:val="28"/>
                <w:szCs w:val="28"/>
                <w:lang w:eastAsia="ru-RU"/>
              </w:rPr>
              <w:t>Яйця (меланж)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FC6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280</w:t>
            </w:r>
          </w:p>
        </w:tc>
        <w:tc>
          <w:tcPr>
            <w:tcW w:w="2410" w:type="dxa"/>
            <w:vMerge/>
          </w:tcPr>
          <w:p w14:paraId="33DB3E2B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7CECCA1D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182C1773" w14:textId="77777777" w:rsidTr="000F5E9E">
        <w:trPr>
          <w:trHeight w:val="336"/>
        </w:trPr>
        <w:tc>
          <w:tcPr>
            <w:tcW w:w="670" w:type="dxa"/>
          </w:tcPr>
          <w:p w14:paraId="207E973D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CF09" w14:textId="77777777" w:rsidR="00732CC4" w:rsidRPr="00BD12F1" w:rsidRDefault="00732CC4" w:rsidP="00E2593C">
            <w:pPr>
              <w:shd w:val="clear" w:color="auto" w:fill="FFFFFF"/>
              <w:adjustRightInd w:val="0"/>
              <w:ind w:firstLine="14"/>
              <w:rPr>
                <w:sz w:val="28"/>
                <w:szCs w:val="28"/>
                <w:lang w:eastAsia="ru-RU"/>
              </w:rPr>
            </w:pPr>
            <w:r w:rsidRPr="00BD12F1">
              <w:rPr>
                <w:sz w:val="28"/>
                <w:szCs w:val="28"/>
                <w:lang w:eastAsia="ru-RU"/>
              </w:rPr>
              <w:t>Есенція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57DF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10" w:type="dxa"/>
            <w:vMerge/>
          </w:tcPr>
          <w:p w14:paraId="057FCDA3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130093A0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6E6ABA44" w14:textId="77777777" w:rsidTr="000F5E9E">
        <w:trPr>
          <w:trHeight w:val="252"/>
        </w:trPr>
        <w:tc>
          <w:tcPr>
            <w:tcW w:w="670" w:type="dxa"/>
          </w:tcPr>
          <w:p w14:paraId="6E8C64B3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3A3" w14:textId="77777777" w:rsidR="00732CC4" w:rsidRPr="00BD12F1" w:rsidRDefault="00732CC4" w:rsidP="00E2593C">
            <w:pPr>
              <w:rPr>
                <w:rFonts w:eastAsia="Calibri"/>
                <w:sz w:val="28"/>
                <w:szCs w:val="28"/>
              </w:rPr>
            </w:pPr>
            <w:r w:rsidRPr="00BD12F1">
              <w:rPr>
                <w:sz w:val="28"/>
                <w:szCs w:val="28"/>
                <w:lang w:eastAsia="ru-RU"/>
              </w:rPr>
              <w:t>Мак для посипання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A63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2410" w:type="dxa"/>
            <w:vMerge/>
          </w:tcPr>
          <w:p w14:paraId="656C780F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0D46C11A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32CC4" w:rsidRPr="00BD12F1" w14:paraId="718FA807" w14:textId="77777777" w:rsidTr="000F5E9E">
        <w:trPr>
          <w:trHeight w:val="828"/>
        </w:trPr>
        <w:tc>
          <w:tcPr>
            <w:tcW w:w="670" w:type="dxa"/>
          </w:tcPr>
          <w:p w14:paraId="0F78A8E9" w14:textId="77777777" w:rsidR="00732CC4" w:rsidRPr="00BD12F1" w:rsidRDefault="00732CC4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9CD5" w14:textId="77777777" w:rsidR="00732CC4" w:rsidRPr="00BD12F1" w:rsidRDefault="00732CC4" w:rsidP="00E2593C">
            <w:pPr>
              <w:rPr>
                <w:rFonts w:eastAsia="Calibri"/>
                <w:b/>
                <w:sz w:val="28"/>
                <w:szCs w:val="28"/>
              </w:rPr>
            </w:pPr>
            <w:r w:rsidRPr="00BD12F1">
              <w:rPr>
                <w:rFonts w:eastAsia="Calibri"/>
                <w:b/>
                <w:sz w:val="28"/>
                <w:szCs w:val="28"/>
              </w:rPr>
              <w:t>Вихід</w:t>
            </w:r>
            <w:r>
              <w:rPr>
                <w:rFonts w:eastAsia="Calibri"/>
                <w:b/>
                <w:sz w:val="28"/>
                <w:szCs w:val="28"/>
              </w:rPr>
              <w:t>:</w:t>
            </w:r>
            <w:r w:rsidRPr="00BD12F1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D3154F9" w14:textId="77777777" w:rsidR="00732CC4" w:rsidRPr="00BD12F1" w:rsidRDefault="00732CC4" w:rsidP="00E2593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14:paraId="089593C6" w14:textId="77777777" w:rsidR="00732CC4" w:rsidRPr="00BD12F1" w:rsidRDefault="00732CC4" w:rsidP="00E2593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14:paraId="6D52D90F" w14:textId="77777777" w:rsidR="00732CC4" w:rsidRPr="00BD12F1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</w:p>
          <w:p w14:paraId="1E5E1541" w14:textId="77777777" w:rsidR="00732CC4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  <w:r w:rsidRPr="00BD12F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1A621B62" w14:textId="77777777" w:rsidR="00732CC4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</w:p>
          <w:p w14:paraId="40C13DFE" w14:textId="77777777" w:rsidR="00732CC4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  <w:r w:rsidRPr="00BD12F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50740660" w14:textId="77777777" w:rsidR="00732CC4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</w:p>
          <w:p w14:paraId="0E256732" w14:textId="77777777" w:rsidR="00732CC4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</w:p>
          <w:p w14:paraId="4BF4A63B" w14:textId="77777777" w:rsidR="00732CC4" w:rsidRPr="00BD12F1" w:rsidRDefault="00732CC4" w:rsidP="00E2593C">
            <w:pPr>
              <w:rPr>
                <w:rFonts w:eastAsia="Calibri"/>
                <w:b/>
                <w:sz w:val="28"/>
                <w:szCs w:val="28"/>
              </w:rPr>
            </w:pPr>
            <w:r w:rsidRPr="00BD12F1">
              <w:rPr>
                <w:rFonts w:eastAsia="Calibri"/>
                <w:b/>
                <w:sz w:val="28"/>
                <w:szCs w:val="28"/>
              </w:rPr>
              <w:t>1000 г</w:t>
            </w:r>
          </w:p>
          <w:p w14:paraId="039A00B3" w14:textId="77777777" w:rsidR="00732CC4" w:rsidRPr="00BD12F1" w:rsidRDefault="00732CC4" w:rsidP="00E2593C">
            <w:pPr>
              <w:rPr>
                <w:rFonts w:eastAsia="Calibri"/>
                <w:b/>
                <w:sz w:val="28"/>
                <w:szCs w:val="28"/>
              </w:rPr>
            </w:pPr>
            <w:r w:rsidRPr="00BD12F1">
              <w:rPr>
                <w:rFonts w:eastAsia="Calibri"/>
                <w:b/>
                <w:sz w:val="28"/>
                <w:szCs w:val="28"/>
              </w:rPr>
              <w:t>250-300 шт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</w:p>
          <w:p w14:paraId="46198FA5" w14:textId="77777777" w:rsidR="00732CC4" w:rsidRPr="00BD12F1" w:rsidRDefault="00732CC4" w:rsidP="00E2593C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4F9DBD2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14:paraId="2072DCDC" w14:textId="77777777" w:rsidR="00732CC4" w:rsidRPr="00BD12F1" w:rsidRDefault="00732CC4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087C0BAB" w14:textId="77777777" w:rsidR="00520425" w:rsidRPr="000F5E9E" w:rsidRDefault="00520425" w:rsidP="000F5E9E">
      <w:pPr>
        <w:rPr>
          <w:rFonts w:eastAsia="Calibri"/>
          <w:sz w:val="28"/>
          <w:szCs w:val="28"/>
          <w:lang w:val="ru-UA"/>
        </w:rPr>
      </w:pPr>
    </w:p>
    <w:p w14:paraId="19D85380" w14:textId="77777777" w:rsidR="00520425" w:rsidRPr="00BD12F1" w:rsidRDefault="00520425" w:rsidP="00520425">
      <w:pPr>
        <w:jc w:val="center"/>
        <w:rPr>
          <w:b/>
          <w:sz w:val="28"/>
          <w:szCs w:val="28"/>
        </w:rPr>
      </w:pPr>
      <w:r w:rsidRPr="00BD12F1">
        <w:rPr>
          <w:b/>
          <w:sz w:val="28"/>
          <w:szCs w:val="28"/>
        </w:rPr>
        <w:t>Картка контролю</w:t>
      </w:r>
    </w:p>
    <w:p w14:paraId="1B0807B4" w14:textId="77777777" w:rsidR="00520425" w:rsidRPr="00BD12F1" w:rsidRDefault="00520425" w:rsidP="00520425">
      <w:pPr>
        <w:jc w:val="center"/>
        <w:rPr>
          <w:rFonts w:eastAsia="Calibri"/>
          <w:sz w:val="28"/>
          <w:szCs w:val="28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3259"/>
        <w:gridCol w:w="5436"/>
        <w:gridCol w:w="4147"/>
      </w:tblGrid>
      <w:tr w:rsidR="00520425" w:rsidRPr="00BD12F1" w14:paraId="0911EB88" w14:textId="77777777" w:rsidTr="00E2593C">
        <w:trPr>
          <w:trHeight w:val="516"/>
        </w:trPr>
        <w:tc>
          <w:tcPr>
            <w:tcW w:w="3807" w:type="dxa"/>
          </w:tcPr>
          <w:p w14:paraId="1E1C52B1" w14:textId="77777777" w:rsidR="00520425" w:rsidRPr="006F2DAE" w:rsidRDefault="00520425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2DAE">
              <w:rPr>
                <w:rFonts w:eastAsia="Calibri"/>
                <w:b/>
                <w:sz w:val="28"/>
                <w:szCs w:val="28"/>
              </w:rPr>
              <w:t xml:space="preserve">Що перевірити </w:t>
            </w:r>
          </w:p>
        </w:tc>
        <w:tc>
          <w:tcPr>
            <w:tcW w:w="5436" w:type="dxa"/>
          </w:tcPr>
          <w:p w14:paraId="3F9D2306" w14:textId="77777777" w:rsidR="00520425" w:rsidRPr="006F2DAE" w:rsidRDefault="00520425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2DAE">
              <w:rPr>
                <w:rFonts w:eastAsia="Calibri"/>
                <w:b/>
                <w:sz w:val="28"/>
                <w:szCs w:val="28"/>
              </w:rPr>
              <w:t xml:space="preserve">Малюнок </w:t>
            </w:r>
          </w:p>
        </w:tc>
        <w:tc>
          <w:tcPr>
            <w:tcW w:w="5039" w:type="dxa"/>
          </w:tcPr>
          <w:p w14:paraId="0A55650A" w14:textId="77777777" w:rsidR="00520425" w:rsidRPr="006F2DAE" w:rsidRDefault="00520425" w:rsidP="00E259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2DAE">
              <w:rPr>
                <w:rFonts w:eastAsia="Calibri"/>
                <w:b/>
                <w:sz w:val="28"/>
                <w:szCs w:val="28"/>
              </w:rPr>
              <w:t>Вимоги до якості</w:t>
            </w:r>
          </w:p>
        </w:tc>
      </w:tr>
      <w:tr w:rsidR="00520425" w:rsidRPr="00BD12F1" w14:paraId="0D0492AB" w14:textId="77777777" w:rsidTr="00E2593C">
        <w:trPr>
          <w:trHeight w:val="701"/>
        </w:trPr>
        <w:tc>
          <w:tcPr>
            <w:tcW w:w="3807" w:type="dxa"/>
          </w:tcPr>
          <w:p w14:paraId="0F856B0B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Зовнішній вигляд</w:t>
            </w:r>
          </w:p>
        </w:tc>
        <w:tc>
          <w:tcPr>
            <w:tcW w:w="5436" w:type="dxa"/>
            <w:vMerge w:val="restart"/>
          </w:tcPr>
          <w:p w14:paraId="0C68460A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ascii="Arial" w:hAnsi="Arial" w:cs="Arial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53D169D5" wp14:editId="23D5FDDA">
                  <wp:extent cx="3305175" cy="2377440"/>
                  <wp:effectExtent l="0" t="0" r="9525" b="3810"/>
                  <wp:docPr id="41" name="Рисунок 1" descr="Картинки по запросу бисквитное печенье с маком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исквитное печенье с маком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14:paraId="17539439" w14:textId="77777777" w:rsidR="00520425" w:rsidRPr="00BD12F1" w:rsidRDefault="00520425" w:rsidP="00E2593C">
            <w:pPr>
              <w:ind w:right="57"/>
              <w:jc w:val="both"/>
              <w:rPr>
                <w:sz w:val="28"/>
                <w:szCs w:val="28"/>
                <w:lang w:eastAsia="ru-RU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 xml:space="preserve">Форма кругла, поверхня без </w:t>
            </w:r>
            <w:proofErr w:type="spellStart"/>
            <w:r w:rsidRPr="00BD12F1">
              <w:rPr>
                <w:rFonts w:cs="Arial"/>
                <w:sz w:val="28"/>
                <w:szCs w:val="28"/>
                <w:lang w:eastAsia="ru-RU"/>
              </w:rPr>
              <w:t>тріщин</w:t>
            </w:r>
            <w:proofErr w:type="spellEnd"/>
            <w:r w:rsidRPr="00BD12F1">
              <w:rPr>
                <w:rFonts w:cs="Arial"/>
                <w:sz w:val="28"/>
                <w:szCs w:val="28"/>
                <w:lang w:eastAsia="ru-RU"/>
              </w:rPr>
              <w:t>, зверху посипано маком</w:t>
            </w:r>
          </w:p>
          <w:p w14:paraId="7C6A1716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20425" w:rsidRPr="00BD12F1" w14:paraId="349CB14D" w14:textId="77777777" w:rsidTr="00E2593C">
        <w:trPr>
          <w:trHeight w:val="971"/>
        </w:trPr>
        <w:tc>
          <w:tcPr>
            <w:tcW w:w="3807" w:type="dxa"/>
          </w:tcPr>
          <w:p w14:paraId="037B5E5A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 xml:space="preserve">Колір </w:t>
            </w:r>
          </w:p>
        </w:tc>
        <w:tc>
          <w:tcPr>
            <w:tcW w:w="5436" w:type="dxa"/>
            <w:vMerge/>
          </w:tcPr>
          <w:p w14:paraId="2EDF46F6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39" w:type="dxa"/>
          </w:tcPr>
          <w:p w14:paraId="46B221E9" w14:textId="77777777" w:rsidR="00520425" w:rsidRPr="00BD12F1" w:rsidRDefault="00520425" w:rsidP="00E2593C">
            <w:pPr>
              <w:ind w:right="57"/>
              <w:jc w:val="both"/>
              <w:rPr>
                <w:rFonts w:eastAsia="SimSun"/>
                <w:sz w:val="28"/>
                <w:szCs w:val="28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Колір – світло жовтий.</w:t>
            </w:r>
          </w:p>
          <w:p w14:paraId="3ACBB99E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20425" w:rsidRPr="00BD12F1" w14:paraId="3A6E937F" w14:textId="77777777" w:rsidTr="00E2593C">
        <w:trPr>
          <w:trHeight w:val="623"/>
        </w:trPr>
        <w:tc>
          <w:tcPr>
            <w:tcW w:w="3807" w:type="dxa"/>
          </w:tcPr>
          <w:p w14:paraId="7A4A94B6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 xml:space="preserve">Смак, Запах </w:t>
            </w:r>
          </w:p>
        </w:tc>
        <w:tc>
          <w:tcPr>
            <w:tcW w:w="5436" w:type="dxa"/>
            <w:vMerge/>
          </w:tcPr>
          <w:p w14:paraId="1A37FDBC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39" w:type="dxa"/>
          </w:tcPr>
          <w:p w14:paraId="710DD343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>Солодкий, приємний</w:t>
            </w:r>
          </w:p>
        </w:tc>
      </w:tr>
      <w:tr w:rsidR="00520425" w:rsidRPr="00BD12F1" w14:paraId="01A9739F" w14:textId="77777777" w:rsidTr="00E2593C">
        <w:trPr>
          <w:trHeight w:val="1256"/>
        </w:trPr>
        <w:tc>
          <w:tcPr>
            <w:tcW w:w="3807" w:type="dxa"/>
          </w:tcPr>
          <w:p w14:paraId="3F1D472E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12F1">
              <w:rPr>
                <w:rFonts w:eastAsia="Calibri"/>
                <w:sz w:val="28"/>
                <w:szCs w:val="28"/>
              </w:rPr>
              <w:t xml:space="preserve">Консистенція </w:t>
            </w:r>
          </w:p>
        </w:tc>
        <w:tc>
          <w:tcPr>
            <w:tcW w:w="5436" w:type="dxa"/>
            <w:vMerge/>
          </w:tcPr>
          <w:p w14:paraId="61407398" w14:textId="77777777" w:rsidR="00520425" w:rsidRPr="00BD12F1" w:rsidRDefault="00520425" w:rsidP="00E2593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39" w:type="dxa"/>
          </w:tcPr>
          <w:p w14:paraId="009F7DCB" w14:textId="77777777" w:rsidR="00520425" w:rsidRPr="00BD12F1" w:rsidRDefault="00520425" w:rsidP="00E2593C">
            <w:pPr>
              <w:rPr>
                <w:rFonts w:eastAsia="Calibri"/>
                <w:sz w:val="28"/>
                <w:szCs w:val="28"/>
              </w:rPr>
            </w:pPr>
            <w:r w:rsidRPr="00BD12F1">
              <w:rPr>
                <w:rFonts w:cs="Arial"/>
                <w:sz w:val="28"/>
                <w:szCs w:val="28"/>
                <w:lang w:eastAsia="ru-RU"/>
              </w:rPr>
              <w:t>Консистенція пориста, крихка.</w:t>
            </w:r>
          </w:p>
        </w:tc>
      </w:tr>
    </w:tbl>
    <w:p w14:paraId="5CC547F1" w14:textId="77777777" w:rsidR="00520425" w:rsidRPr="00BD12F1" w:rsidRDefault="00520425" w:rsidP="00520425">
      <w:pPr>
        <w:rPr>
          <w:sz w:val="28"/>
          <w:szCs w:val="28"/>
          <w:lang w:val="ru-RU"/>
        </w:rPr>
      </w:pPr>
    </w:p>
    <w:p w14:paraId="1765E233" w14:textId="77777777" w:rsidR="00520425" w:rsidRPr="00BD12F1" w:rsidRDefault="00520425" w:rsidP="00520425">
      <w:pPr>
        <w:rPr>
          <w:sz w:val="28"/>
          <w:szCs w:val="28"/>
          <w:lang w:val="ru-RU"/>
        </w:rPr>
      </w:pPr>
    </w:p>
    <w:p w14:paraId="3AA36A23" w14:textId="77777777" w:rsidR="00520425" w:rsidRPr="00BD12F1" w:rsidRDefault="00520425" w:rsidP="00520425">
      <w:pPr>
        <w:rPr>
          <w:sz w:val="28"/>
          <w:szCs w:val="28"/>
          <w:lang w:val="ru-RU"/>
        </w:rPr>
      </w:pPr>
    </w:p>
    <w:p w14:paraId="2A2B8F9E" w14:textId="77777777" w:rsidR="00520425" w:rsidRPr="00BD12F1" w:rsidRDefault="00520425" w:rsidP="00520425">
      <w:pPr>
        <w:rPr>
          <w:sz w:val="28"/>
          <w:szCs w:val="28"/>
          <w:lang w:val="ru-RU"/>
        </w:rPr>
      </w:pPr>
    </w:p>
    <w:p w14:paraId="64315E23" w14:textId="77777777" w:rsidR="00520425" w:rsidRPr="00BD12F1" w:rsidRDefault="00520425" w:rsidP="00520425">
      <w:pPr>
        <w:rPr>
          <w:sz w:val="28"/>
          <w:szCs w:val="28"/>
          <w:lang w:val="ru-RU"/>
        </w:rPr>
      </w:pPr>
    </w:p>
    <w:p w14:paraId="54F55854" w14:textId="77777777" w:rsidR="00520425" w:rsidRPr="00BD12F1" w:rsidRDefault="00520425" w:rsidP="00520425">
      <w:pPr>
        <w:rPr>
          <w:rFonts w:eastAsia="Calibri"/>
          <w:sz w:val="28"/>
          <w:szCs w:val="28"/>
        </w:rPr>
      </w:pPr>
    </w:p>
    <w:p w14:paraId="634A72C5" w14:textId="77777777" w:rsidR="00520425" w:rsidRPr="00BD12F1" w:rsidRDefault="00520425" w:rsidP="00520425">
      <w:pPr>
        <w:rPr>
          <w:sz w:val="28"/>
          <w:szCs w:val="28"/>
        </w:rPr>
      </w:pPr>
    </w:p>
    <w:p w14:paraId="3A21CAC1" w14:textId="77777777" w:rsidR="00520425" w:rsidRPr="00BD12F1" w:rsidRDefault="00520425" w:rsidP="00520425">
      <w:pPr>
        <w:rPr>
          <w:sz w:val="28"/>
          <w:szCs w:val="28"/>
        </w:rPr>
      </w:pPr>
    </w:p>
    <w:p w14:paraId="3D6C2A20" w14:textId="77777777" w:rsidR="00520425" w:rsidRPr="00BD12F1" w:rsidRDefault="00520425" w:rsidP="00520425">
      <w:pPr>
        <w:rPr>
          <w:sz w:val="28"/>
          <w:szCs w:val="28"/>
        </w:rPr>
      </w:pPr>
    </w:p>
    <w:p w14:paraId="5B5C2624" w14:textId="77777777" w:rsidR="00520425" w:rsidRDefault="00520425" w:rsidP="00B55E30"/>
    <w:sectPr w:rsidR="00520425" w:rsidSect="00842F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7261"/>
    <w:multiLevelType w:val="hybridMultilevel"/>
    <w:tmpl w:val="394A52A6"/>
    <w:lvl w:ilvl="0" w:tplc="27F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36422C"/>
    <w:multiLevelType w:val="hybridMultilevel"/>
    <w:tmpl w:val="14E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6008609">
    <w:abstractNumId w:val="1"/>
  </w:num>
  <w:num w:numId="2" w16cid:durableId="28141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4B"/>
    <w:rsid w:val="00093191"/>
    <w:rsid w:val="000F5E9E"/>
    <w:rsid w:val="00463F24"/>
    <w:rsid w:val="00520425"/>
    <w:rsid w:val="005B2A57"/>
    <w:rsid w:val="006216F5"/>
    <w:rsid w:val="00732CC4"/>
    <w:rsid w:val="00811767"/>
    <w:rsid w:val="00842F2C"/>
    <w:rsid w:val="008C18F6"/>
    <w:rsid w:val="00A1420A"/>
    <w:rsid w:val="00A174DE"/>
    <w:rsid w:val="00B55E30"/>
    <w:rsid w:val="00BE144B"/>
    <w:rsid w:val="00C9730E"/>
    <w:rsid w:val="00CF04A6"/>
    <w:rsid w:val="00D82C17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2430"/>
  <w15:chartTrackingRefBased/>
  <w15:docId w15:val="{96BFE204-4A1B-407B-9F5E-4F5EFD55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2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 w:eastAsia="uk-UA" w:bidi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F2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42F2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216F5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2042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Емілія Іманова</cp:lastModifiedBy>
  <cp:revision>9</cp:revision>
  <dcterms:created xsi:type="dcterms:W3CDTF">2023-10-10T09:52:00Z</dcterms:created>
  <dcterms:modified xsi:type="dcterms:W3CDTF">2025-05-19T09:57:00Z</dcterms:modified>
</cp:coreProperties>
</file>