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AD7A" w14:textId="75B68CA6" w:rsidR="000D31F3" w:rsidRPr="000D31F3" w:rsidRDefault="00E70EE9" w:rsidP="000D31F3">
      <w:pPr>
        <w:autoSpaceDE w:val="0"/>
        <w:autoSpaceDN w:val="0"/>
        <w:adjustRightInd w:val="0"/>
        <w:ind w:firstLine="0"/>
        <w:rPr>
          <w:rFonts w:eastAsia="Calibri"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645A47A" wp14:editId="1A4A57D3">
            <wp:simplePos x="0" y="0"/>
            <wp:positionH relativeFrom="column">
              <wp:posOffset>-710565</wp:posOffset>
            </wp:positionH>
            <wp:positionV relativeFrom="paragraph">
              <wp:posOffset>-721360</wp:posOffset>
            </wp:positionV>
            <wp:extent cx="7555865" cy="10882630"/>
            <wp:effectExtent l="0" t="0" r="0" b="0"/>
            <wp:wrapNone/>
            <wp:docPr id="339768242" name="Рисунок 1" descr="Зображення, що містить розмиття, Барвистість, синій, вод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68242" name="Рисунок 1" descr="Зображення, що містить розмиття, Барвистість, синій, вод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88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1F3">
        <w:rPr>
          <w:rFonts w:eastAsia="Calibri"/>
          <w:sz w:val="24"/>
          <w:szCs w:val="24"/>
        </w:rPr>
        <w:t xml:space="preserve">                                                    </w:t>
      </w:r>
      <w:r w:rsidR="000D31F3" w:rsidRPr="000D31F3">
        <w:rPr>
          <w:rFonts w:eastAsia="Calibri"/>
          <w:color w:val="FF0000"/>
          <w:sz w:val="24"/>
          <w:szCs w:val="24"/>
        </w:rPr>
        <w:t xml:space="preserve">МЕТОДИЧНІ РЕКОМЕНДАЦІЇ    </w:t>
      </w:r>
    </w:p>
    <w:p w14:paraId="63A7E91A" w14:textId="60D565FD" w:rsidR="000D31F3" w:rsidRPr="000D31F3" w:rsidRDefault="000D31F3" w:rsidP="000D31F3">
      <w:pPr>
        <w:autoSpaceDE w:val="0"/>
        <w:autoSpaceDN w:val="0"/>
        <w:adjustRightInd w:val="0"/>
        <w:ind w:firstLine="0"/>
        <w:rPr>
          <w:b/>
          <w:bCs/>
          <w:color w:val="FF0000"/>
          <w:lang w:eastAsia="uk-UA"/>
        </w:rPr>
      </w:pPr>
    </w:p>
    <w:p w14:paraId="3BA664BC" w14:textId="77777777" w:rsidR="00C72075" w:rsidRPr="000D31F3" w:rsidRDefault="000D31F3" w:rsidP="000D31F3">
      <w:pPr>
        <w:autoSpaceDE w:val="0"/>
        <w:autoSpaceDN w:val="0"/>
        <w:adjustRightInd w:val="0"/>
        <w:ind w:firstLine="0"/>
        <w:rPr>
          <w:b/>
          <w:bCs/>
          <w:color w:val="002060"/>
          <w:lang w:eastAsia="uk-UA"/>
        </w:rPr>
      </w:pPr>
      <w:r>
        <w:rPr>
          <w:b/>
          <w:bCs/>
          <w:color w:val="000000"/>
          <w:lang w:eastAsia="uk-UA"/>
        </w:rPr>
        <w:t xml:space="preserve">                                  </w:t>
      </w:r>
      <w:r w:rsidR="00C72075" w:rsidRPr="000D31F3">
        <w:rPr>
          <w:b/>
          <w:bCs/>
          <w:color w:val="002060"/>
          <w:lang w:eastAsia="uk-UA"/>
        </w:rPr>
        <w:t>ВИМОГИ ДО МОВИ ВИХОВАТЕЛІВ</w:t>
      </w:r>
    </w:p>
    <w:p w14:paraId="7973556A" w14:textId="77777777" w:rsidR="000D31F3" w:rsidRPr="000D31F3" w:rsidRDefault="000D31F3" w:rsidP="000D31F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14:paraId="58A0AA88" w14:textId="77777777" w:rsidR="00C72075" w:rsidRPr="00C72075" w:rsidRDefault="00C72075" w:rsidP="00C72075">
      <w:pPr>
        <w:autoSpaceDE w:val="0"/>
        <w:autoSpaceDN w:val="0"/>
        <w:adjustRightInd w:val="0"/>
        <w:rPr>
          <w:color w:val="000000"/>
          <w:lang w:eastAsia="uk-UA"/>
        </w:rPr>
      </w:pPr>
      <w:r w:rsidRPr="00C72075">
        <w:rPr>
          <w:color w:val="000000"/>
          <w:lang w:eastAsia="uk-UA"/>
        </w:rPr>
        <w:t xml:space="preserve">1. Насамперед </w:t>
      </w:r>
      <w:r w:rsidRPr="00F14D1A">
        <w:rPr>
          <w:b/>
          <w:color w:val="000000"/>
          <w:lang w:eastAsia="uk-UA"/>
        </w:rPr>
        <w:t>мова вихователя має бути змістовною, нести дітям нову, достовірну інформацію</w:t>
      </w:r>
      <w:r w:rsidRPr="00C72075">
        <w:rPr>
          <w:color w:val="000000"/>
          <w:lang w:eastAsia="uk-UA"/>
        </w:rPr>
        <w:t>,</w:t>
      </w:r>
      <w:r w:rsidR="00F14D1A">
        <w:rPr>
          <w:color w:val="000000"/>
          <w:lang w:eastAsia="uk-UA"/>
        </w:rPr>
        <w:t xml:space="preserve"> розкривати перед ними взаємозв’</w:t>
      </w:r>
      <w:r w:rsidRPr="00C72075">
        <w:rPr>
          <w:color w:val="000000"/>
          <w:lang w:eastAsia="uk-UA"/>
        </w:rPr>
        <w:t>язки і залежності, що існують в навколишньому житті, давати оцінку вчинкам дітей і дорослих. Про цю ви</w:t>
      </w:r>
      <w:r w:rsidRPr="00C72075">
        <w:rPr>
          <w:color w:val="000000"/>
          <w:lang w:eastAsia="uk-UA"/>
        </w:rPr>
        <w:softHyphen/>
        <w:t>могу вихователь повинен пам'ятати не лише на заняттях, але й у повсякденному житті, не допускати збіднення мови під час побутової, ігрової діяльності.</w:t>
      </w:r>
    </w:p>
    <w:p w14:paraId="26BB1A52" w14:textId="77777777" w:rsidR="00C72075" w:rsidRPr="00C72075" w:rsidRDefault="00C72075" w:rsidP="00C72075">
      <w:pPr>
        <w:autoSpaceDE w:val="0"/>
        <w:autoSpaceDN w:val="0"/>
        <w:adjustRightInd w:val="0"/>
        <w:rPr>
          <w:color w:val="000000"/>
          <w:lang w:eastAsia="uk-UA"/>
        </w:rPr>
      </w:pPr>
      <w:r w:rsidRPr="00C72075">
        <w:rPr>
          <w:color w:val="000000"/>
          <w:lang w:eastAsia="uk-UA"/>
        </w:rPr>
        <w:t xml:space="preserve">2. </w:t>
      </w:r>
      <w:r w:rsidRPr="00F14D1A">
        <w:rPr>
          <w:b/>
          <w:color w:val="000000"/>
          <w:lang w:eastAsia="uk-UA"/>
        </w:rPr>
        <w:t>Словник вихователя має бути багатим і точним.</w:t>
      </w:r>
      <w:r w:rsidRPr="00C72075">
        <w:rPr>
          <w:color w:val="000000"/>
          <w:lang w:eastAsia="uk-UA"/>
        </w:rPr>
        <w:t xml:space="preserve"> Для вислов</w:t>
      </w:r>
      <w:r w:rsidRPr="00C72075">
        <w:rPr>
          <w:color w:val="000000"/>
          <w:lang w:eastAsia="uk-UA"/>
        </w:rPr>
        <w:softHyphen/>
        <w:t>лення свого емоційного ставлення до дітей, їхніх вчинків, для складання розповіді, опису різних подій вихователь по</w:t>
      </w:r>
      <w:r w:rsidRPr="00C72075">
        <w:rPr>
          <w:color w:val="000000"/>
          <w:lang w:eastAsia="uk-UA"/>
        </w:rPr>
        <w:softHyphen/>
        <w:t>винен оперувати великою кількістю різноманітних слів.</w:t>
      </w:r>
    </w:p>
    <w:p w14:paraId="72ED7961" w14:textId="77777777" w:rsidR="00000000" w:rsidRPr="00C72075" w:rsidRDefault="00C72075" w:rsidP="00C72075">
      <w:pPr>
        <w:rPr>
          <w:color w:val="000000"/>
          <w:lang w:eastAsia="uk-UA"/>
        </w:rPr>
      </w:pPr>
      <w:r w:rsidRPr="00C72075">
        <w:rPr>
          <w:color w:val="000000"/>
          <w:lang w:eastAsia="uk-UA"/>
        </w:rPr>
        <w:t>3. Він повинен</w:t>
      </w:r>
      <w:r w:rsidRPr="00F14D1A">
        <w:rPr>
          <w:b/>
          <w:color w:val="000000"/>
          <w:lang w:eastAsia="uk-UA"/>
        </w:rPr>
        <w:t xml:space="preserve"> уміло використовувати синоніми, антоніми, словосполучення, </w:t>
      </w:r>
      <w:r w:rsidRPr="00C72075">
        <w:rPr>
          <w:color w:val="000000"/>
          <w:lang w:eastAsia="uk-UA"/>
        </w:rPr>
        <w:t>широко користуватися образними літера</w:t>
      </w:r>
      <w:r w:rsidRPr="00C72075">
        <w:rPr>
          <w:color w:val="000000"/>
          <w:lang w:eastAsia="uk-UA"/>
        </w:rPr>
        <w:softHyphen/>
        <w:t>турними і народними виразами, фразеологічними зворотами.</w:t>
      </w:r>
    </w:p>
    <w:p w14:paraId="1B5663EB" w14:textId="77777777" w:rsidR="00C72075" w:rsidRPr="00C72075" w:rsidRDefault="00C72075" w:rsidP="00C72075">
      <w:pPr>
        <w:autoSpaceDE w:val="0"/>
        <w:autoSpaceDN w:val="0"/>
        <w:adjustRightInd w:val="0"/>
        <w:rPr>
          <w:color w:val="000000"/>
          <w:lang w:eastAsia="uk-UA"/>
        </w:rPr>
      </w:pPr>
      <w:r w:rsidRPr="00C72075">
        <w:rPr>
          <w:bCs/>
          <w:color w:val="000000"/>
          <w:lang w:eastAsia="uk-UA"/>
        </w:rPr>
        <w:t>4.</w:t>
      </w:r>
      <w:r w:rsidRPr="00C72075">
        <w:rPr>
          <w:color w:val="000000"/>
          <w:lang w:eastAsia="uk-UA"/>
        </w:rPr>
        <w:t xml:space="preserve"> Необхідно </w:t>
      </w:r>
      <w:r w:rsidRPr="00F14D1A">
        <w:rPr>
          <w:b/>
          <w:color w:val="000000"/>
          <w:lang w:eastAsia="uk-UA"/>
        </w:rPr>
        <w:t>частіше вживати слова, які повільніше засвою</w:t>
      </w:r>
      <w:r w:rsidRPr="00F14D1A">
        <w:rPr>
          <w:b/>
          <w:color w:val="000000"/>
          <w:lang w:eastAsia="uk-UA"/>
        </w:rPr>
        <w:softHyphen/>
        <w:t>ються дітьми</w:t>
      </w:r>
      <w:r w:rsidRPr="00C72075">
        <w:rPr>
          <w:color w:val="000000"/>
          <w:lang w:eastAsia="uk-UA"/>
        </w:rPr>
        <w:t xml:space="preserve"> (позначення відтінків кольорів, матеріалів, форми, величини предметів, художніх зворотів, узагальню</w:t>
      </w:r>
      <w:r w:rsidRPr="00C72075">
        <w:rPr>
          <w:color w:val="000000"/>
          <w:lang w:eastAsia="uk-UA"/>
        </w:rPr>
        <w:softHyphen/>
        <w:t>ючих слів тощо).</w:t>
      </w:r>
    </w:p>
    <w:p w14:paraId="5C43F494" w14:textId="77777777" w:rsidR="00C72075" w:rsidRPr="00C72075" w:rsidRDefault="00C72075" w:rsidP="00C72075">
      <w:pPr>
        <w:autoSpaceDE w:val="0"/>
        <w:autoSpaceDN w:val="0"/>
        <w:adjustRightInd w:val="0"/>
        <w:rPr>
          <w:color w:val="000000"/>
          <w:lang w:eastAsia="uk-UA"/>
        </w:rPr>
      </w:pPr>
      <w:r w:rsidRPr="00C72075">
        <w:rPr>
          <w:color w:val="000000"/>
          <w:lang w:eastAsia="uk-UA"/>
        </w:rPr>
        <w:t>5. У розмові з дітьми необхідн</w:t>
      </w:r>
      <w:r w:rsidR="00F14D1A">
        <w:rPr>
          <w:color w:val="000000"/>
          <w:lang w:eastAsia="uk-UA"/>
        </w:rPr>
        <w:t>о пам’</w:t>
      </w:r>
      <w:r w:rsidRPr="00C72075">
        <w:rPr>
          <w:color w:val="000000"/>
          <w:lang w:eastAsia="uk-UA"/>
        </w:rPr>
        <w:t>ятати про їхні вікові мож</w:t>
      </w:r>
      <w:r w:rsidRPr="00C72075">
        <w:rPr>
          <w:color w:val="000000"/>
          <w:lang w:eastAsia="uk-UA"/>
        </w:rPr>
        <w:softHyphen/>
        <w:t xml:space="preserve">ливості. Спілкуючись із дітьми </w:t>
      </w:r>
      <w:r w:rsidRPr="00F14D1A">
        <w:rPr>
          <w:b/>
          <w:color w:val="000000"/>
          <w:lang w:eastAsia="uk-UA"/>
        </w:rPr>
        <w:t>молодшого дошкільного ві</w:t>
      </w:r>
      <w:r w:rsidRPr="00F14D1A">
        <w:rPr>
          <w:b/>
          <w:color w:val="000000"/>
          <w:lang w:eastAsia="uk-UA"/>
        </w:rPr>
        <w:softHyphen/>
        <w:t>ку</w:t>
      </w:r>
      <w:r w:rsidRPr="00C72075">
        <w:rPr>
          <w:color w:val="000000"/>
          <w:lang w:eastAsia="uk-UA"/>
        </w:rPr>
        <w:t xml:space="preserve">, вихователь уживає слова з конкретним змістом, фрази короткі і прості за структурою, темп дещо уповільнений, мова емоційна; </w:t>
      </w:r>
      <w:r w:rsidRPr="00F14D1A">
        <w:rPr>
          <w:b/>
          <w:color w:val="000000"/>
          <w:lang w:eastAsia="uk-UA"/>
        </w:rPr>
        <w:t>у середньому та старшому дошкільному віці</w:t>
      </w:r>
      <w:r w:rsidRPr="00C72075">
        <w:rPr>
          <w:color w:val="000000"/>
          <w:lang w:eastAsia="uk-UA"/>
        </w:rPr>
        <w:t xml:space="preserve"> дітям стають доступними причини нескладних явищ, які в мові відображаються складнопідрядними і складносуряд</w:t>
      </w:r>
      <w:r w:rsidRPr="00C72075">
        <w:rPr>
          <w:color w:val="000000"/>
          <w:lang w:eastAsia="uk-UA"/>
        </w:rPr>
        <w:softHyphen/>
        <w:t>ними реченнями.</w:t>
      </w:r>
    </w:p>
    <w:p w14:paraId="360AB32C" w14:textId="77777777" w:rsidR="00C72075" w:rsidRPr="00C72075" w:rsidRDefault="00C72075" w:rsidP="00C72075">
      <w:pPr>
        <w:autoSpaceDE w:val="0"/>
        <w:autoSpaceDN w:val="0"/>
        <w:adjustRightInd w:val="0"/>
        <w:rPr>
          <w:color w:val="000000"/>
          <w:lang w:eastAsia="uk-UA"/>
        </w:rPr>
      </w:pPr>
      <w:r w:rsidRPr="00C72075">
        <w:rPr>
          <w:color w:val="000000"/>
          <w:lang w:eastAsia="uk-UA"/>
        </w:rPr>
        <w:t xml:space="preserve">6. Певні вимоги ставлять і до звукової сторони мови: </w:t>
      </w:r>
      <w:r w:rsidRPr="00F14D1A">
        <w:rPr>
          <w:b/>
          <w:color w:val="000000"/>
          <w:lang w:eastAsia="uk-UA"/>
        </w:rPr>
        <w:t xml:space="preserve">чиста </w:t>
      </w:r>
      <w:proofErr w:type="spellStart"/>
      <w:r w:rsidRPr="00F14D1A">
        <w:rPr>
          <w:b/>
          <w:color w:val="000000"/>
          <w:lang w:eastAsia="uk-UA"/>
        </w:rPr>
        <w:t>звуковимова</w:t>
      </w:r>
      <w:proofErr w:type="spellEnd"/>
      <w:r w:rsidRPr="00F14D1A">
        <w:rPr>
          <w:b/>
          <w:color w:val="000000"/>
          <w:lang w:eastAsia="uk-UA"/>
        </w:rPr>
        <w:t>, чітка дикція, орфоепічна правильність.</w:t>
      </w:r>
      <w:r w:rsidRPr="00C72075">
        <w:rPr>
          <w:color w:val="000000"/>
          <w:lang w:eastAsia="uk-UA"/>
        </w:rPr>
        <w:t xml:space="preserve"> Мовні дефекти в мові вихователя (заїкання, гугнявість та ін.) не</w:t>
      </w:r>
      <w:r w:rsidRPr="00C72075">
        <w:rPr>
          <w:color w:val="000000"/>
          <w:lang w:eastAsia="uk-UA"/>
        </w:rPr>
        <w:softHyphen/>
        <w:t>допустимі. Якщо вихователь допускає неохайність у вимові, говорить крізь зуби</w:t>
      </w:r>
      <w:r w:rsidR="00F14D1A">
        <w:rPr>
          <w:color w:val="000000"/>
          <w:lang w:eastAsia="uk-UA"/>
        </w:rPr>
        <w:t>, недостатньо відкриваючи рот, «ковтає»</w:t>
      </w:r>
      <w:r w:rsidRPr="00C72075">
        <w:rPr>
          <w:color w:val="000000"/>
          <w:lang w:eastAsia="uk-UA"/>
        </w:rPr>
        <w:t xml:space="preserve"> закінчення, то дітям буде важко засвоїти звукову правиль</w:t>
      </w:r>
      <w:r w:rsidRPr="00C72075">
        <w:rPr>
          <w:color w:val="000000"/>
          <w:lang w:eastAsia="uk-UA"/>
        </w:rPr>
        <w:softHyphen/>
        <w:t>ність мови.</w:t>
      </w:r>
    </w:p>
    <w:p w14:paraId="53887DEB" w14:textId="77777777" w:rsidR="00C72075" w:rsidRPr="00C72075" w:rsidRDefault="00C72075" w:rsidP="00C72075">
      <w:pPr>
        <w:autoSpaceDE w:val="0"/>
        <w:autoSpaceDN w:val="0"/>
        <w:adjustRightInd w:val="0"/>
        <w:rPr>
          <w:color w:val="000000"/>
          <w:lang w:eastAsia="uk-UA"/>
        </w:rPr>
      </w:pPr>
      <w:r w:rsidRPr="00C72075">
        <w:rPr>
          <w:color w:val="000000"/>
          <w:lang w:eastAsia="uk-UA"/>
        </w:rPr>
        <w:t xml:space="preserve">7. </w:t>
      </w:r>
      <w:r w:rsidRPr="00F14D1A">
        <w:rPr>
          <w:b/>
          <w:color w:val="000000"/>
          <w:lang w:eastAsia="uk-UA"/>
        </w:rPr>
        <w:t>Точність мови</w:t>
      </w:r>
      <w:r w:rsidRPr="00C72075">
        <w:rPr>
          <w:color w:val="000000"/>
          <w:lang w:eastAsia="uk-UA"/>
        </w:rPr>
        <w:t xml:space="preserve"> - це вміння із багатьох близьких за змістом слів вибрати одне, що найповніше і найяскравіше характери</w:t>
      </w:r>
      <w:r w:rsidRPr="00C72075">
        <w:rPr>
          <w:color w:val="000000"/>
          <w:lang w:eastAsia="uk-UA"/>
        </w:rPr>
        <w:softHyphen/>
        <w:t>зує предмет або явище, його властивості.</w:t>
      </w:r>
    </w:p>
    <w:p w14:paraId="36537F88" w14:textId="77777777" w:rsidR="00C72075" w:rsidRPr="00C72075" w:rsidRDefault="00C72075" w:rsidP="00C72075">
      <w:pPr>
        <w:autoSpaceDE w:val="0"/>
        <w:autoSpaceDN w:val="0"/>
        <w:adjustRightInd w:val="0"/>
        <w:rPr>
          <w:b/>
          <w:bCs/>
          <w:color w:val="000000"/>
          <w:lang w:eastAsia="uk-UA"/>
        </w:rPr>
      </w:pPr>
      <w:r w:rsidRPr="00C72075">
        <w:rPr>
          <w:color w:val="000000"/>
          <w:lang w:eastAsia="uk-UA"/>
        </w:rPr>
        <w:t xml:space="preserve">8. </w:t>
      </w:r>
      <w:r w:rsidRPr="00F14D1A">
        <w:rPr>
          <w:b/>
          <w:color w:val="000000"/>
          <w:lang w:eastAsia="uk-UA"/>
        </w:rPr>
        <w:t>Виразність мови</w:t>
      </w:r>
      <w:r w:rsidRPr="00C72075">
        <w:rPr>
          <w:color w:val="000000"/>
          <w:lang w:eastAsia="uk-UA"/>
        </w:rPr>
        <w:t xml:space="preserve"> - це її емоційність, яскраво виражене став</w:t>
      </w:r>
      <w:r w:rsidRPr="00C72075">
        <w:rPr>
          <w:color w:val="000000"/>
          <w:lang w:eastAsia="uk-UA"/>
        </w:rPr>
        <w:softHyphen/>
        <w:t xml:space="preserve">лення до того, про що говориться, і до тих, кому адресована мова. </w:t>
      </w:r>
    </w:p>
    <w:p w14:paraId="3C50521C" w14:textId="77777777" w:rsidR="00C72075" w:rsidRPr="00C72075" w:rsidRDefault="00C72075" w:rsidP="00C72075">
      <w:pPr>
        <w:autoSpaceDE w:val="0"/>
        <w:autoSpaceDN w:val="0"/>
        <w:adjustRightInd w:val="0"/>
        <w:rPr>
          <w:color w:val="000000"/>
          <w:lang w:eastAsia="uk-UA"/>
        </w:rPr>
      </w:pPr>
      <w:r w:rsidRPr="00C72075">
        <w:rPr>
          <w:color w:val="000000"/>
          <w:lang w:eastAsia="uk-UA"/>
        </w:rPr>
        <w:t xml:space="preserve">9. Вихователю необхідно </w:t>
      </w:r>
      <w:r w:rsidRPr="00F14D1A">
        <w:rPr>
          <w:b/>
          <w:color w:val="000000"/>
          <w:lang w:eastAsia="uk-UA"/>
        </w:rPr>
        <w:t>володіти вмінням вести діалог, роз</w:t>
      </w:r>
      <w:r w:rsidRPr="00F14D1A">
        <w:rPr>
          <w:b/>
          <w:color w:val="000000"/>
          <w:lang w:eastAsia="uk-UA"/>
        </w:rPr>
        <w:softHyphen/>
        <w:t>повідати, слухати розповіді і відповіді дітей.</w:t>
      </w:r>
      <w:r w:rsidRPr="00C72075">
        <w:rPr>
          <w:color w:val="000000"/>
          <w:lang w:eastAsia="uk-UA"/>
        </w:rPr>
        <w:t xml:space="preserve"> Мова його має бути небагатослівною, але зрозумілою й логічною. В діяль</w:t>
      </w:r>
      <w:r w:rsidRPr="00C72075">
        <w:rPr>
          <w:color w:val="000000"/>
          <w:lang w:eastAsia="uk-UA"/>
        </w:rPr>
        <w:softHyphen/>
        <w:t>ності кожного педагога важливими є навички публічного мовлення.</w:t>
      </w:r>
    </w:p>
    <w:p w14:paraId="706ABD82" w14:textId="77777777" w:rsidR="00C72075" w:rsidRPr="00C72075" w:rsidRDefault="00C72075" w:rsidP="00C72075">
      <w:pPr>
        <w:rPr>
          <w:color w:val="000000"/>
          <w:lang w:eastAsia="uk-UA"/>
        </w:rPr>
      </w:pPr>
      <w:r w:rsidRPr="00C72075">
        <w:rPr>
          <w:color w:val="000000"/>
          <w:lang w:eastAsia="uk-UA"/>
        </w:rPr>
        <w:t xml:space="preserve">10. Уміння </w:t>
      </w:r>
      <w:r w:rsidRPr="00F14D1A">
        <w:rPr>
          <w:b/>
          <w:color w:val="000000"/>
          <w:lang w:eastAsia="uk-UA"/>
        </w:rPr>
        <w:t>виступати перед колегами, організовувати колектив</w:t>
      </w:r>
      <w:r w:rsidRPr="00F14D1A">
        <w:rPr>
          <w:b/>
          <w:color w:val="000000"/>
          <w:lang w:eastAsia="uk-UA"/>
        </w:rPr>
        <w:softHyphen/>
        <w:t xml:space="preserve">ну бесіду з батьками. </w:t>
      </w:r>
      <w:r w:rsidRPr="00C72075">
        <w:rPr>
          <w:color w:val="000000"/>
          <w:lang w:eastAsia="uk-UA"/>
        </w:rPr>
        <w:t>Зразком для дітей і тих, хто оточує, має бути вся манера поведінки вихователя в процесі мовного спілкування (поза, жест, ставлення до співбесідника).</w:t>
      </w:r>
    </w:p>
    <w:p w14:paraId="49F50D0D" w14:textId="77777777" w:rsidR="00F14D1A" w:rsidRDefault="00F14D1A" w:rsidP="00C72075">
      <w:pPr>
        <w:jc w:val="center"/>
        <w:rPr>
          <w:b/>
          <w:bCs/>
          <w:color w:val="000000"/>
          <w:lang w:eastAsia="uk-UA"/>
        </w:rPr>
      </w:pPr>
    </w:p>
    <w:p w14:paraId="59028A0E" w14:textId="77777777" w:rsidR="000D31F3" w:rsidRDefault="000D31F3" w:rsidP="00F14D1A">
      <w:pPr>
        <w:jc w:val="center"/>
        <w:rPr>
          <w:b/>
          <w:bCs/>
          <w:color w:val="000000"/>
          <w:lang w:eastAsia="uk-UA"/>
        </w:rPr>
      </w:pPr>
    </w:p>
    <w:p w14:paraId="51772F39" w14:textId="77777777" w:rsidR="000D31F3" w:rsidRDefault="000D31F3" w:rsidP="00F14D1A">
      <w:pPr>
        <w:jc w:val="center"/>
        <w:rPr>
          <w:b/>
          <w:bCs/>
          <w:color w:val="000000"/>
          <w:lang w:eastAsia="uk-UA"/>
        </w:rPr>
      </w:pPr>
    </w:p>
    <w:p w14:paraId="189B47F6" w14:textId="0F9CC82A" w:rsidR="00F14D1A" w:rsidRPr="00190F71" w:rsidRDefault="00F14D1A" w:rsidP="00E70EE9">
      <w:pPr>
        <w:ind w:firstLine="0"/>
        <w:rPr>
          <w:rFonts w:eastAsia="Calibri"/>
          <w:sz w:val="24"/>
          <w:szCs w:val="24"/>
        </w:rPr>
      </w:pPr>
    </w:p>
    <w:sectPr w:rsidR="00F14D1A" w:rsidRPr="00190F71" w:rsidSect="000E7393">
      <w:pgSz w:w="11907" w:h="16840" w:code="9"/>
      <w:pgMar w:top="851" w:right="850" w:bottom="851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DCF"/>
    <w:rsid w:val="00064057"/>
    <w:rsid w:val="000C6E06"/>
    <w:rsid w:val="000D31F3"/>
    <w:rsid w:val="000E7393"/>
    <w:rsid w:val="000F3E90"/>
    <w:rsid w:val="001441B6"/>
    <w:rsid w:val="00167AF0"/>
    <w:rsid w:val="001C41F2"/>
    <w:rsid w:val="00224638"/>
    <w:rsid w:val="002418AC"/>
    <w:rsid w:val="00262EB1"/>
    <w:rsid w:val="0038271C"/>
    <w:rsid w:val="00387B01"/>
    <w:rsid w:val="00414D03"/>
    <w:rsid w:val="004554F8"/>
    <w:rsid w:val="0052274A"/>
    <w:rsid w:val="005E53A1"/>
    <w:rsid w:val="005F35A4"/>
    <w:rsid w:val="00661CE5"/>
    <w:rsid w:val="008C5EA6"/>
    <w:rsid w:val="00911FBF"/>
    <w:rsid w:val="00984666"/>
    <w:rsid w:val="00985DCF"/>
    <w:rsid w:val="00A4486B"/>
    <w:rsid w:val="00AD452E"/>
    <w:rsid w:val="00AD5570"/>
    <w:rsid w:val="00B83041"/>
    <w:rsid w:val="00BB63C5"/>
    <w:rsid w:val="00BF0EA4"/>
    <w:rsid w:val="00C425FB"/>
    <w:rsid w:val="00C72075"/>
    <w:rsid w:val="00CC5881"/>
    <w:rsid w:val="00D04CB7"/>
    <w:rsid w:val="00D545ED"/>
    <w:rsid w:val="00D876C6"/>
    <w:rsid w:val="00E70EE9"/>
    <w:rsid w:val="00E93F15"/>
    <w:rsid w:val="00EA450F"/>
    <w:rsid w:val="00F14D1A"/>
    <w:rsid w:val="00F6768C"/>
    <w:rsid w:val="00F766BA"/>
    <w:rsid w:val="00F978BE"/>
    <w:rsid w:val="00FC0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8D53"/>
  <w15:docId w15:val="{43D16F69-BD66-4EB9-8222-645E24BB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1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3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1685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 Погонец</cp:lastModifiedBy>
  <cp:revision>7</cp:revision>
  <cp:lastPrinted>2021-11-24T11:42:00Z</cp:lastPrinted>
  <dcterms:created xsi:type="dcterms:W3CDTF">2018-10-24T16:06:00Z</dcterms:created>
  <dcterms:modified xsi:type="dcterms:W3CDTF">2025-06-06T10:43:00Z</dcterms:modified>
</cp:coreProperties>
</file>