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0B3C8" w14:textId="68201E47" w:rsidR="00CF1EED" w:rsidRPr="00394CC9" w:rsidRDefault="00394CC9" w:rsidP="00394CC9">
      <w:pPr>
        <w:spacing w:after="0"/>
        <w:rPr>
          <w:rFonts w:ascii="Times New Roman" w:hAnsi="Times New Roman" w:cs="Times New Roman"/>
          <w:sz w:val="28"/>
          <w:szCs w:val="28"/>
        </w:rPr>
      </w:pPr>
      <w:r w:rsidRPr="00394CC9">
        <w:rPr>
          <w:rFonts w:ascii="Times New Roman" w:hAnsi="Times New Roman" w:cs="Times New Roman"/>
          <w:sz w:val="28"/>
          <w:szCs w:val="28"/>
        </w:rPr>
        <w:t xml:space="preserve">Громадянська освіта 7 клас </w:t>
      </w:r>
      <w:r>
        <w:rPr>
          <w:rFonts w:ascii="Times New Roman" w:hAnsi="Times New Roman" w:cs="Times New Roman"/>
          <w:sz w:val="28"/>
          <w:szCs w:val="28"/>
        </w:rPr>
        <w:tab/>
      </w:r>
      <w:r>
        <w:rPr>
          <w:rFonts w:ascii="Times New Roman" w:hAnsi="Times New Roman" w:cs="Times New Roman"/>
          <w:sz w:val="28"/>
          <w:szCs w:val="28"/>
        </w:rPr>
        <w:tab/>
        <w:t>Урок №1</w:t>
      </w:r>
      <w:r>
        <w:rPr>
          <w:rFonts w:ascii="Times New Roman" w:hAnsi="Times New Roman" w:cs="Times New Roman"/>
          <w:sz w:val="28"/>
          <w:szCs w:val="28"/>
        </w:rPr>
        <w:tab/>
      </w:r>
      <w:r>
        <w:rPr>
          <w:rFonts w:ascii="Times New Roman" w:hAnsi="Times New Roman" w:cs="Times New Roman"/>
          <w:sz w:val="28"/>
          <w:szCs w:val="28"/>
        </w:rPr>
        <w:tab/>
        <w:t>Дата:____</w:t>
      </w:r>
    </w:p>
    <w:p w14:paraId="6711F086" w14:textId="49CF5099" w:rsidR="00394CC9" w:rsidRPr="00394CC9" w:rsidRDefault="00394CC9" w:rsidP="00394CC9">
      <w:pPr>
        <w:spacing w:after="0"/>
        <w:rPr>
          <w:rFonts w:ascii="Times New Roman" w:hAnsi="Times New Roman" w:cs="Times New Roman"/>
          <w:b/>
          <w:bCs/>
          <w:sz w:val="28"/>
          <w:szCs w:val="28"/>
        </w:rPr>
      </w:pPr>
      <w:r w:rsidRPr="00394CC9">
        <w:rPr>
          <w:rFonts w:ascii="Times New Roman" w:hAnsi="Times New Roman" w:cs="Times New Roman"/>
          <w:b/>
          <w:bCs/>
          <w:sz w:val="28"/>
          <w:szCs w:val="28"/>
        </w:rPr>
        <w:t>Тема:</w:t>
      </w:r>
      <w:r w:rsidRPr="00394CC9">
        <w:rPr>
          <w:rFonts w:ascii="Times New Roman" w:eastAsia="Arial" w:hAnsi="Times New Roman" w:cs="Times New Roman"/>
          <w:b/>
          <w:bCs/>
          <w:sz w:val="28"/>
          <w:szCs w:val="28"/>
          <w:lang w:val="uk" w:eastAsia="uk-UA"/>
        </w:rPr>
        <w:t xml:space="preserve"> </w:t>
      </w:r>
      <w:r w:rsidRPr="00394CC9">
        <w:rPr>
          <w:rFonts w:ascii="Times New Roman" w:eastAsia="Arial" w:hAnsi="Times New Roman" w:cs="Times New Roman"/>
          <w:b/>
          <w:bCs/>
          <w:sz w:val="28"/>
          <w:szCs w:val="28"/>
          <w:lang w:val="uk" w:eastAsia="uk-UA"/>
        </w:rPr>
        <w:t>Культура матеріальна і духовна.</w:t>
      </w:r>
    </w:p>
    <w:p w14:paraId="3F25807E" w14:textId="77777777" w:rsidR="00731B50" w:rsidRPr="00731B50" w:rsidRDefault="00731B50" w:rsidP="00731B50">
      <w:pPr>
        <w:spacing w:after="0"/>
        <w:rPr>
          <w:rFonts w:ascii="Times New Roman" w:hAnsi="Times New Roman" w:cs="Times New Roman"/>
          <w:sz w:val="28"/>
          <w:szCs w:val="28"/>
        </w:rPr>
      </w:pPr>
      <w:r w:rsidRPr="00731B50">
        <w:rPr>
          <w:rFonts w:ascii="Times New Roman" w:hAnsi="Times New Roman" w:cs="Times New Roman"/>
          <w:b/>
          <w:bCs/>
          <w:sz w:val="28"/>
          <w:szCs w:val="28"/>
        </w:rPr>
        <w:t>Мета уроку:</w:t>
      </w:r>
    </w:p>
    <w:p w14:paraId="1CBF2C54" w14:textId="77777777" w:rsidR="00731B50" w:rsidRPr="00731B50" w:rsidRDefault="00731B50" w:rsidP="00731B50">
      <w:pPr>
        <w:numPr>
          <w:ilvl w:val="0"/>
          <w:numId w:val="2"/>
        </w:numPr>
        <w:spacing w:after="0"/>
        <w:rPr>
          <w:rFonts w:ascii="Times New Roman" w:hAnsi="Times New Roman" w:cs="Times New Roman"/>
          <w:sz w:val="28"/>
          <w:szCs w:val="28"/>
        </w:rPr>
      </w:pPr>
      <w:r w:rsidRPr="00731B50">
        <w:rPr>
          <w:rFonts w:ascii="Times New Roman" w:hAnsi="Times New Roman" w:cs="Times New Roman"/>
          <w:b/>
          <w:bCs/>
          <w:sz w:val="28"/>
          <w:szCs w:val="28"/>
        </w:rPr>
        <w:t>Освітня:</w:t>
      </w:r>
      <w:r w:rsidRPr="00731B50">
        <w:rPr>
          <w:rFonts w:ascii="Times New Roman" w:hAnsi="Times New Roman" w:cs="Times New Roman"/>
          <w:sz w:val="28"/>
          <w:szCs w:val="28"/>
        </w:rPr>
        <w:t xml:space="preserve"> ознайомити учнів із поняттям "культура", її матеріальними та духовними аспектами; сформувати уявлення про культурне розмаїття, значення господарювання та приватної власності в житті суспільства; розкрити взаємозв’язок між людиною і природою.</w:t>
      </w:r>
    </w:p>
    <w:p w14:paraId="6D146216" w14:textId="77777777" w:rsidR="00731B50" w:rsidRPr="00731B50" w:rsidRDefault="00731B50" w:rsidP="00731B50">
      <w:pPr>
        <w:numPr>
          <w:ilvl w:val="0"/>
          <w:numId w:val="2"/>
        </w:numPr>
        <w:spacing w:after="0"/>
        <w:rPr>
          <w:rFonts w:ascii="Times New Roman" w:hAnsi="Times New Roman" w:cs="Times New Roman"/>
          <w:sz w:val="28"/>
          <w:szCs w:val="28"/>
        </w:rPr>
      </w:pPr>
      <w:r w:rsidRPr="00731B50">
        <w:rPr>
          <w:rFonts w:ascii="Times New Roman" w:hAnsi="Times New Roman" w:cs="Times New Roman"/>
          <w:b/>
          <w:bCs/>
          <w:sz w:val="28"/>
          <w:szCs w:val="28"/>
        </w:rPr>
        <w:t>Розвивальна:</w:t>
      </w:r>
      <w:r w:rsidRPr="00731B50">
        <w:rPr>
          <w:rFonts w:ascii="Times New Roman" w:hAnsi="Times New Roman" w:cs="Times New Roman"/>
          <w:sz w:val="28"/>
          <w:szCs w:val="28"/>
        </w:rPr>
        <w:t xml:space="preserve"> розвивати критичне мислення, уміння аналізувати історичні та сучасні приклади культурних явищ, їх вплив на господарську діяльність і природу; сприяти формуванню екологічної свідомості.</w:t>
      </w:r>
    </w:p>
    <w:p w14:paraId="4203E273" w14:textId="77777777" w:rsidR="00731B50" w:rsidRPr="00731B50" w:rsidRDefault="00731B50" w:rsidP="00731B50">
      <w:pPr>
        <w:numPr>
          <w:ilvl w:val="0"/>
          <w:numId w:val="2"/>
        </w:numPr>
        <w:spacing w:after="0"/>
        <w:rPr>
          <w:rFonts w:ascii="Times New Roman" w:hAnsi="Times New Roman" w:cs="Times New Roman"/>
          <w:sz w:val="28"/>
          <w:szCs w:val="28"/>
        </w:rPr>
      </w:pPr>
      <w:r w:rsidRPr="00731B50">
        <w:rPr>
          <w:rFonts w:ascii="Times New Roman" w:hAnsi="Times New Roman" w:cs="Times New Roman"/>
          <w:b/>
          <w:bCs/>
          <w:sz w:val="28"/>
          <w:szCs w:val="28"/>
        </w:rPr>
        <w:t>Виховна:</w:t>
      </w:r>
      <w:r w:rsidRPr="00731B50">
        <w:rPr>
          <w:rFonts w:ascii="Times New Roman" w:hAnsi="Times New Roman" w:cs="Times New Roman"/>
          <w:sz w:val="28"/>
          <w:szCs w:val="28"/>
        </w:rPr>
        <w:t xml:space="preserve"> виховувати повагу до культурної спадщини людства, шанобливе ставлення до природи, сприяти усвідомленню ролі культури у формуванні людських цінностей та взаємодії з навколишнім середовищем.</w:t>
      </w:r>
    </w:p>
    <w:p w14:paraId="2A132461" w14:textId="77777777" w:rsidR="00731B50" w:rsidRPr="00731B50" w:rsidRDefault="00731B50" w:rsidP="00731B50">
      <w:pPr>
        <w:spacing w:after="0"/>
        <w:rPr>
          <w:rFonts w:ascii="Times New Roman" w:hAnsi="Times New Roman" w:cs="Times New Roman"/>
          <w:sz w:val="28"/>
          <w:szCs w:val="28"/>
        </w:rPr>
      </w:pPr>
      <w:r w:rsidRPr="00731B50">
        <w:rPr>
          <w:rFonts w:ascii="Times New Roman" w:hAnsi="Times New Roman" w:cs="Times New Roman"/>
          <w:b/>
          <w:bCs/>
          <w:sz w:val="28"/>
          <w:szCs w:val="28"/>
        </w:rPr>
        <w:t>Очікувані результати навчання:</w:t>
      </w:r>
    </w:p>
    <w:p w14:paraId="3B676578" w14:textId="77777777" w:rsidR="00731B50" w:rsidRPr="00731B50" w:rsidRDefault="00731B50" w:rsidP="00731B50">
      <w:pPr>
        <w:numPr>
          <w:ilvl w:val="0"/>
          <w:numId w:val="3"/>
        </w:numPr>
        <w:spacing w:after="0"/>
        <w:rPr>
          <w:rFonts w:ascii="Times New Roman" w:hAnsi="Times New Roman" w:cs="Times New Roman"/>
          <w:sz w:val="28"/>
          <w:szCs w:val="28"/>
        </w:rPr>
      </w:pPr>
      <w:r w:rsidRPr="00731B50">
        <w:rPr>
          <w:rFonts w:ascii="Times New Roman" w:hAnsi="Times New Roman" w:cs="Times New Roman"/>
          <w:sz w:val="28"/>
          <w:szCs w:val="28"/>
        </w:rPr>
        <w:t>Учні пояснюють відмінності між матеріальною та духовною культурами, наводять приклади.</w:t>
      </w:r>
    </w:p>
    <w:p w14:paraId="08AC8A55" w14:textId="77777777" w:rsidR="00731B50" w:rsidRPr="00731B50" w:rsidRDefault="00731B50" w:rsidP="00731B50">
      <w:pPr>
        <w:numPr>
          <w:ilvl w:val="0"/>
          <w:numId w:val="3"/>
        </w:numPr>
        <w:spacing w:after="0"/>
        <w:rPr>
          <w:rFonts w:ascii="Times New Roman" w:hAnsi="Times New Roman" w:cs="Times New Roman"/>
          <w:sz w:val="28"/>
          <w:szCs w:val="28"/>
        </w:rPr>
      </w:pPr>
      <w:r w:rsidRPr="00731B50">
        <w:rPr>
          <w:rFonts w:ascii="Times New Roman" w:hAnsi="Times New Roman" w:cs="Times New Roman"/>
          <w:sz w:val="28"/>
          <w:szCs w:val="28"/>
        </w:rPr>
        <w:t>Учні описують культурне розмаїття як важливий елемент розвитку суспільства.</w:t>
      </w:r>
    </w:p>
    <w:p w14:paraId="5E439B45" w14:textId="77777777" w:rsidR="00731B50" w:rsidRPr="00731B50" w:rsidRDefault="00731B50" w:rsidP="00731B50">
      <w:pPr>
        <w:numPr>
          <w:ilvl w:val="0"/>
          <w:numId w:val="3"/>
        </w:numPr>
        <w:spacing w:after="0"/>
        <w:rPr>
          <w:rFonts w:ascii="Times New Roman" w:hAnsi="Times New Roman" w:cs="Times New Roman"/>
          <w:sz w:val="28"/>
          <w:szCs w:val="28"/>
        </w:rPr>
      </w:pPr>
      <w:r w:rsidRPr="00731B50">
        <w:rPr>
          <w:rFonts w:ascii="Times New Roman" w:hAnsi="Times New Roman" w:cs="Times New Roman"/>
          <w:sz w:val="28"/>
          <w:szCs w:val="28"/>
        </w:rPr>
        <w:t>Учні визначають зв’язок між господарською діяльністю, приватною власністю та культурою.</w:t>
      </w:r>
    </w:p>
    <w:p w14:paraId="62A88F57" w14:textId="77777777" w:rsidR="00731B50" w:rsidRPr="00731B50" w:rsidRDefault="00731B50" w:rsidP="00731B50">
      <w:pPr>
        <w:numPr>
          <w:ilvl w:val="0"/>
          <w:numId w:val="3"/>
        </w:numPr>
        <w:spacing w:after="0"/>
        <w:rPr>
          <w:rFonts w:ascii="Times New Roman" w:hAnsi="Times New Roman" w:cs="Times New Roman"/>
          <w:sz w:val="28"/>
          <w:szCs w:val="28"/>
        </w:rPr>
      </w:pPr>
      <w:r w:rsidRPr="00731B50">
        <w:rPr>
          <w:rFonts w:ascii="Times New Roman" w:hAnsi="Times New Roman" w:cs="Times New Roman"/>
          <w:sz w:val="28"/>
          <w:szCs w:val="28"/>
        </w:rPr>
        <w:t>Учні усвідомлюють важливість гармонійної взаємодії людини з природою.</w:t>
      </w:r>
    </w:p>
    <w:p w14:paraId="09076E0E" w14:textId="4F0B9C2F" w:rsidR="00394CC9" w:rsidRPr="00394CC9" w:rsidRDefault="00394CC9" w:rsidP="00731B50">
      <w:pPr>
        <w:spacing w:after="0"/>
        <w:jc w:val="both"/>
        <w:rPr>
          <w:rFonts w:ascii="Times New Roman" w:hAnsi="Times New Roman" w:cs="Times New Roman"/>
          <w:sz w:val="28"/>
          <w:szCs w:val="28"/>
        </w:rPr>
      </w:pPr>
      <w:r w:rsidRPr="00731B50">
        <w:rPr>
          <w:rFonts w:ascii="Times New Roman" w:hAnsi="Times New Roman" w:cs="Times New Roman"/>
          <w:b/>
          <w:bCs/>
          <w:sz w:val="28"/>
          <w:szCs w:val="28"/>
        </w:rPr>
        <w:t>Тип уроку:</w:t>
      </w:r>
      <w:r w:rsidRPr="00394CC9">
        <w:rPr>
          <w:rFonts w:ascii="Times New Roman" w:hAnsi="Times New Roman" w:cs="Times New Roman"/>
          <w:sz w:val="28"/>
          <w:szCs w:val="28"/>
        </w:rPr>
        <w:t xml:space="preserve"> </w:t>
      </w:r>
      <w:r w:rsidR="00731B50" w:rsidRPr="00731B50">
        <w:rPr>
          <w:rFonts w:ascii="Times New Roman" w:hAnsi="Times New Roman" w:cs="Times New Roman"/>
          <w:sz w:val="28"/>
          <w:szCs w:val="28"/>
        </w:rPr>
        <w:t>комбінований урок (вивчення нового матеріалу з елементами закріплення знань).</w:t>
      </w:r>
    </w:p>
    <w:p w14:paraId="6440B0AD" w14:textId="197BD6E7" w:rsidR="00394CC9" w:rsidRPr="00394CC9" w:rsidRDefault="00394CC9" w:rsidP="00394CC9">
      <w:pPr>
        <w:spacing w:after="0"/>
        <w:rPr>
          <w:rFonts w:ascii="Times New Roman" w:hAnsi="Times New Roman" w:cs="Times New Roman"/>
          <w:sz w:val="28"/>
          <w:szCs w:val="28"/>
        </w:rPr>
      </w:pPr>
      <w:r w:rsidRPr="00731B50">
        <w:rPr>
          <w:rFonts w:ascii="Times New Roman" w:hAnsi="Times New Roman" w:cs="Times New Roman"/>
          <w:b/>
          <w:bCs/>
          <w:sz w:val="28"/>
          <w:szCs w:val="28"/>
        </w:rPr>
        <w:t>Обладнання:</w:t>
      </w:r>
      <w:r w:rsidRPr="00394CC9">
        <w:rPr>
          <w:rFonts w:ascii="Times New Roman" w:hAnsi="Times New Roman" w:cs="Times New Roman"/>
          <w:sz w:val="28"/>
          <w:szCs w:val="28"/>
        </w:rPr>
        <w:t xml:space="preserve"> </w:t>
      </w:r>
      <w:r w:rsidR="00731B50">
        <w:rPr>
          <w:rFonts w:ascii="Times New Roman" w:hAnsi="Times New Roman" w:cs="Times New Roman"/>
          <w:sz w:val="28"/>
          <w:szCs w:val="28"/>
        </w:rPr>
        <w:t xml:space="preserve">презентація, доступ до мережі Інтернет. </w:t>
      </w:r>
    </w:p>
    <w:p w14:paraId="2329B2FA" w14:textId="07042D9C" w:rsidR="00394CC9" w:rsidRPr="00731B50" w:rsidRDefault="00394CC9" w:rsidP="00731B50">
      <w:pPr>
        <w:spacing w:after="0"/>
        <w:jc w:val="center"/>
        <w:rPr>
          <w:rFonts w:ascii="Times New Roman" w:hAnsi="Times New Roman" w:cs="Times New Roman"/>
          <w:b/>
          <w:bCs/>
          <w:sz w:val="28"/>
          <w:szCs w:val="28"/>
        </w:rPr>
      </w:pPr>
      <w:r w:rsidRPr="00731B50">
        <w:rPr>
          <w:rFonts w:ascii="Times New Roman" w:hAnsi="Times New Roman" w:cs="Times New Roman"/>
          <w:b/>
          <w:bCs/>
          <w:sz w:val="28"/>
          <w:szCs w:val="28"/>
        </w:rPr>
        <w:t>Хід уроку:</w:t>
      </w:r>
    </w:p>
    <w:p w14:paraId="1B829C3E" w14:textId="2FB5EF20" w:rsidR="00731B50" w:rsidRPr="00731B50" w:rsidRDefault="00731B50" w:rsidP="00EF2A28">
      <w:pPr>
        <w:spacing w:after="0"/>
        <w:ind w:firstLine="709"/>
        <w:rPr>
          <w:rFonts w:ascii="Times New Roman" w:hAnsi="Times New Roman" w:cs="Times New Roman"/>
          <w:b/>
          <w:bCs/>
          <w:sz w:val="28"/>
          <w:szCs w:val="28"/>
        </w:rPr>
      </w:pPr>
      <w:r w:rsidRPr="00731B50">
        <w:rPr>
          <w:rFonts w:ascii="Times New Roman" w:hAnsi="Times New Roman" w:cs="Times New Roman"/>
          <w:b/>
          <w:bCs/>
          <w:sz w:val="28"/>
          <w:szCs w:val="28"/>
        </w:rPr>
        <w:t xml:space="preserve">І. Організаційний момент. </w:t>
      </w:r>
    </w:p>
    <w:p w14:paraId="23E76638" w14:textId="5C4C508C" w:rsidR="00731B50" w:rsidRPr="00731B50" w:rsidRDefault="00731B50" w:rsidP="00EF2A28">
      <w:pPr>
        <w:spacing w:after="0"/>
        <w:ind w:firstLine="709"/>
        <w:rPr>
          <w:rFonts w:ascii="Times New Roman" w:hAnsi="Times New Roman" w:cs="Times New Roman"/>
          <w:b/>
          <w:bCs/>
          <w:sz w:val="28"/>
          <w:szCs w:val="28"/>
        </w:rPr>
      </w:pPr>
      <w:r w:rsidRPr="00731B50">
        <w:rPr>
          <w:rFonts w:ascii="Times New Roman" w:hAnsi="Times New Roman" w:cs="Times New Roman"/>
          <w:b/>
          <w:bCs/>
          <w:sz w:val="28"/>
          <w:szCs w:val="28"/>
        </w:rPr>
        <w:t xml:space="preserve">ІІ. Вступне слово вчителя. </w:t>
      </w:r>
    </w:p>
    <w:p w14:paraId="3A171398" w14:textId="6DF24929" w:rsidR="00EF2A28" w:rsidRDefault="00EF2A28" w:rsidP="00EF2A28">
      <w:pPr>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 Повідомлення теми, мети і завдання уроку. </w:t>
      </w:r>
    </w:p>
    <w:p w14:paraId="34D0084C" w14:textId="697B4BC7" w:rsidR="00FB1EE3" w:rsidRPr="00FB1EE3" w:rsidRDefault="00731B50" w:rsidP="00EF2A28">
      <w:pPr>
        <w:spacing w:after="0"/>
        <w:ind w:firstLine="709"/>
        <w:jc w:val="both"/>
        <w:rPr>
          <w:sz w:val="28"/>
          <w:szCs w:val="28"/>
        </w:rPr>
      </w:pPr>
      <w:r w:rsidRPr="00FB1EE3">
        <w:rPr>
          <w:rFonts w:ascii="Times New Roman" w:hAnsi="Times New Roman" w:cs="Times New Roman"/>
          <w:b/>
          <w:bCs/>
          <w:sz w:val="28"/>
          <w:szCs w:val="28"/>
        </w:rPr>
        <w:t>Учитель:</w:t>
      </w:r>
      <w:r>
        <w:rPr>
          <w:rFonts w:ascii="Times New Roman" w:hAnsi="Times New Roman" w:cs="Times New Roman"/>
          <w:sz w:val="28"/>
          <w:szCs w:val="28"/>
        </w:rPr>
        <w:t xml:space="preserve"> </w:t>
      </w:r>
      <w:r w:rsidR="00FB1EE3" w:rsidRPr="00FB1EE3">
        <w:rPr>
          <w:rFonts w:ascii="Times New Roman" w:hAnsi="Times New Roman" w:cs="Times New Roman"/>
          <w:sz w:val="28"/>
          <w:szCs w:val="28"/>
        </w:rPr>
        <w:t xml:space="preserve">Сьогодні ми розпочинаємо подорож у захопливий світ громадянської освіти. Це предмет, який допоможе нам краще зрозуміти не лише навколишній світ, а й нас самих. Наш перший урок присвячений темі </w:t>
      </w:r>
      <w:r w:rsidR="00FB1EE3" w:rsidRPr="00FB1EE3">
        <w:rPr>
          <w:rFonts w:ascii="Times New Roman" w:hAnsi="Times New Roman" w:cs="Times New Roman"/>
          <w:b/>
          <w:bCs/>
          <w:sz w:val="28"/>
          <w:szCs w:val="28"/>
        </w:rPr>
        <w:t>"Культура матеріальна і духовна".</w:t>
      </w:r>
    </w:p>
    <w:p w14:paraId="13343F4A" w14:textId="69501A09" w:rsidR="00FB1EE3" w:rsidRDefault="00FB1EE3" w:rsidP="00EF2A2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сьогоднішньому уроці ми дізнаємося: </w:t>
      </w:r>
      <w:r w:rsidRPr="00FB1EE3">
        <w:rPr>
          <w:rFonts w:ascii="Times New Roman" w:hAnsi="Times New Roman" w:cs="Times New Roman"/>
          <w:sz w:val="28"/>
          <w:szCs w:val="28"/>
        </w:rPr>
        <w:t>Що таке культура</w:t>
      </w:r>
      <w:r>
        <w:rPr>
          <w:rFonts w:ascii="Times New Roman" w:hAnsi="Times New Roman" w:cs="Times New Roman"/>
          <w:sz w:val="28"/>
          <w:szCs w:val="28"/>
        </w:rPr>
        <w:t xml:space="preserve"> і</w:t>
      </w:r>
      <w:r w:rsidRPr="00FB1EE3">
        <w:rPr>
          <w:rFonts w:ascii="Times New Roman" w:hAnsi="Times New Roman" w:cs="Times New Roman"/>
          <w:sz w:val="28"/>
          <w:szCs w:val="28"/>
        </w:rPr>
        <w:t xml:space="preserve"> </w:t>
      </w:r>
      <w:r>
        <w:rPr>
          <w:rFonts w:ascii="Times New Roman" w:hAnsi="Times New Roman" w:cs="Times New Roman"/>
          <w:sz w:val="28"/>
          <w:szCs w:val="28"/>
        </w:rPr>
        <w:t>я</w:t>
      </w:r>
      <w:r w:rsidRPr="00FB1EE3">
        <w:rPr>
          <w:rFonts w:ascii="Times New Roman" w:hAnsi="Times New Roman" w:cs="Times New Roman"/>
          <w:sz w:val="28"/>
          <w:szCs w:val="28"/>
        </w:rPr>
        <w:t xml:space="preserve">к вона виникла? </w:t>
      </w:r>
    </w:p>
    <w:p w14:paraId="2BDB21B4" w14:textId="115169D6" w:rsidR="00FB1EE3" w:rsidRPr="00FB1EE3" w:rsidRDefault="00FB1EE3" w:rsidP="00EF2A28">
      <w:pPr>
        <w:spacing w:after="0"/>
        <w:ind w:firstLine="709"/>
        <w:jc w:val="both"/>
        <w:rPr>
          <w:rFonts w:ascii="Times New Roman" w:hAnsi="Times New Roman" w:cs="Times New Roman"/>
          <w:sz w:val="28"/>
          <w:szCs w:val="28"/>
        </w:rPr>
      </w:pPr>
      <w:r w:rsidRPr="00FB1EE3">
        <w:rPr>
          <w:rFonts w:ascii="Times New Roman" w:hAnsi="Times New Roman" w:cs="Times New Roman"/>
          <w:sz w:val="28"/>
          <w:szCs w:val="28"/>
        </w:rPr>
        <w:t xml:space="preserve">Ви коли-небудь уявляли себе первісною людиною, яка малює на </w:t>
      </w:r>
      <w:proofErr w:type="spellStart"/>
      <w:r w:rsidRPr="00FB1EE3">
        <w:rPr>
          <w:rFonts w:ascii="Times New Roman" w:hAnsi="Times New Roman" w:cs="Times New Roman"/>
          <w:sz w:val="28"/>
          <w:szCs w:val="28"/>
        </w:rPr>
        <w:t>камені</w:t>
      </w:r>
      <w:proofErr w:type="spellEnd"/>
      <w:r w:rsidRPr="00FB1EE3">
        <w:rPr>
          <w:rFonts w:ascii="Times New Roman" w:hAnsi="Times New Roman" w:cs="Times New Roman"/>
          <w:sz w:val="28"/>
          <w:szCs w:val="28"/>
        </w:rPr>
        <w:t xml:space="preserve">? </w:t>
      </w:r>
      <w:r>
        <w:rPr>
          <w:rFonts w:ascii="Times New Roman" w:hAnsi="Times New Roman" w:cs="Times New Roman"/>
          <w:sz w:val="28"/>
          <w:szCs w:val="28"/>
        </w:rPr>
        <w:t>Ц</w:t>
      </w:r>
      <w:r w:rsidRPr="00FB1EE3">
        <w:rPr>
          <w:rFonts w:ascii="Times New Roman" w:hAnsi="Times New Roman" w:cs="Times New Roman"/>
          <w:sz w:val="28"/>
          <w:szCs w:val="28"/>
        </w:rPr>
        <w:t>е</w:t>
      </w:r>
      <w:r>
        <w:rPr>
          <w:rFonts w:ascii="Times New Roman" w:hAnsi="Times New Roman" w:cs="Times New Roman"/>
          <w:sz w:val="28"/>
          <w:szCs w:val="28"/>
        </w:rPr>
        <w:t xml:space="preserve"> були</w:t>
      </w:r>
      <w:r w:rsidRPr="00FB1EE3">
        <w:rPr>
          <w:rFonts w:ascii="Times New Roman" w:hAnsi="Times New Roman" w:cs="Times New Roman"/>
          <w:sz w:val="28"/>
          <w:szCs w:val="28"/>
        </w:rPr>
        <w:t xml:space="preserve"> перші кроки людства до створення матеріальної культури. А разом із матеріальним — </w:t>
      </w:r>
      <w:proofErr w:type="spellStart"/>
      <w:r w:rsidRPr="00FB1EE3">
        <w:rPr>
          <w:rFonts w:ascii="Times New Roman" w:hAnsi="Times New Roman" w:cs="Times New Roman"/>
          <w:sz w:val="28"/>
          <w:szCs w:val="28"/>
        </w:rPr>
        <w:t>виникло</w:t>
      </w:r>
      <w:proofErr w:type="spellEnd"/>
      <w:r w:rsidRPr="00FB1EE3">
        <w:rPr>
          <w:rFonts w:ascii="Times New Roman" w:hAnsi="Times New Roman" w:cs="Times New Roman"/>
          <w:sz w:val="28"/>
          <w:szCs w:val="28"/>
        </w:rPr>
        <w:t xml:space="preserve"> й духовне: вірування, мистецтво.</w:t>
      </w:r>
    </w:p>
    <w:p w14:paraId="10A8C4EB" w14:textId="77777777" w:rsidR="00FB1EE3" w:rsidRPr="00FB1EE3" w:rsidRDefault="00FB1EE3" w:rsidP="00EF2A28">
      <w:pPr>
        <w:spacing w:after="0"/>
        <w:ind w:firstLine="709"/>
        <w:jc w:val="both"/>
        <w:rPr>
          <w:rFonts w:ascii="Times New Roman" w:hAnsi="Times New Roman" w:cs="Times New Roman"/>
          <w:sz w:val="28"/>
          <w:szCs w:val="28"/>
        </w:rPr>
      </w:pPr>
      <w:r w:rsidRPr="00FB1EE3">
        <w:rPr>
          <w:rFonts w:ascii="Times New Roman" w:hAnsi="Times New Roman" w:cs="Times New Roman"/>
          <w:sz w:val="28"/>
          <w:szCs w:val="28"/>
        </w:rPr>
        <w:t>Ми також поговоримо про те, як людина взаємодіє з природою та розвиває господарство, чому приватна власність має значення та як культура стає таким багатогранним явищем, що відображає розмаїття нашого світу.</w:t>
      </w:r>
    </w:p>
    <w:p w14:paraId="7AC1FA3F" w14:textId="7B55FAEC" w:rsidR="00731B50" w:rsidRDefault="00FB1EE3" w:rsidP="00EF2A28">
      <w:pPr>
        <w:spacing w:after="0"/>
        <w:ind w:firstLine="709"/>
        <w:jc w:val="both"/>
        <w:rPr>
          <w:rFonts w:ascii="Times New Roman" w:hAnsi="Times New Roman" w:cs="Times New Roman"/>
          <w:sz w:val="28"/>
          <w:szCs w:val="28"/>
        </w:rPr>
      </w:pPr>
      <w:r w:rsidRPr="00FB1EE3">
        <w:rPr>
          <w:rFonts w:ascii="Times New Roman" w:hAnsi="Times New Roman" w:cs="Times New Roman"/>
          <w:sz w:val="28"/>
          <w:szCs w:val="28"/>
        </w:rPr>
        <w:lastRenderedPageBreak/>
        <w:t>Сьогодні ми не лише дізнаємося нове, а й спробуємо поглянути на звичні речі по-новому. Адже кожен із вас творить свою культуру, навіть у найменших дрібницях.</w:t>
      </w:r>
    </w:p>
    <w:p w14:paraId="0153088A" w14:textId="25278E35" w:rsidR="00EF2A28" w:rsidRPr="00EF2A28" w:rsidRDefault="00EF2A28" w:rsidP="00EF2A28">
      <w:pPr>
        <w:spacing w:after="0"/>
        <w:ind w:firstLine="709"/>
        <w:jc w:val="both"/>
        <w:rPr>
          <w:rFonts w:ascii="Times New Roman" w:hAnsi="Times New Roman" w:cs="Times New Roman"/>
          <w:b/>
          <w:bCs/>
          <w:sz w:val="28"/>
          <w:szCs w:val="28"/>
        </w:rPr>
      </w:pPr>
      <w:r w:rsidRPr="00EF2A28">
        <w:rPr>
          <w:rFonts w:ascii="Times New Roman" w:hAnsi="Times New Roman" w:cs="Times New Roman"/>
          <w:b/>
          <w:bCs/>
          <w:sz w:val="28"/>
          <w:szCs w:val="28"/>
        </w:rPr>
        <w:t xml:space="preserve">2. Записати тему і план уроку в зошити. </w:t>
      </w:r>
    </w:p>
    <w:p w14:paraId="549B7164" w14:textId="12084C13" w:rsidR="00EF2A28" w:rsidRDefault="00EF2A28" w:rsidP="00EF2A2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План уроку: </w:t>
      </w:r>
    </w:p>
    <w:p w14:paraId="4F8C65ED" w14:textId="77777777" w:rsidR="00EF2A28" w:rsidRPr="00EF2A28" w:rsidRDefault="00EF2A28" w:rsidP="00EF2A28">
      <w:pPr>
        <w:pStyle w:val="a9"/>
        <w:numPr>
          <w:ilvl w:val="0"/>
          <w:numId w:val="4"/>
        </w:numPr>
        <w:spacing w:after="0"/>
        <w:ind w:firstLine="709"/>
        <w:jc w:val="both"/>
        <w:rPr>
          <w:rFonts w:ascii="Times New Roman" w:hAnsi="Times New Roman" w:cs="Times New Roman"/>
          <w:sz w:val="28"/>
          <w:szCs w:val="28"/>
          <w:lang w:val="uk"/>
        </w:rPr>
      </w:pPr>
      <w:r w:rsidRPr="00EF2A28">
        <w:rPr>
          <w:rFonts w:ascii="Times New Roman" w:hAnsi="Times New Roman" w:cs="Times New Roman"/>
          <w:sz w:val="28"/>
          <w:szCs w:val="28"/>
          <w:lang w:val="uk"/>
        </w:rPr>
        <w:t xml:space="preserve">Коли виникла культура або чи складно малювати на </w:t>
      </w:r>
      <w:proofErr w:type="spellStart"/>
      <w:r w:rsidRPr="00EF2A28">
        <w:rPr>
          <w:rFonts w:ascii="Times New Roman" w:hAnsi="Times New Roman" w:cs="Times New Roman"/>
          <w:sz w:val="28"/>
          <w:szCs w:val="28"/>
          <w:lang w:val="uk"/>
        </w:rPr>
        <w:t>камені</w:t>
      </w:r>
      <w:proofErr w:type="spellEnd"/>
      <w:r w:rsidRPr="00EF2A28">
        <w:rPr>
          <w:rFonts w:ascii="Times New Roman" w:hAnsi="Times New Roman" w:cs="Times New Roman"/>
          <w:sz w:val="28"/>
          <w:szCs w:val="28"/>
          <w:lang w:val="uk"/>
        </w:rPr>
        <w:t xml:space="preserve">? </w:t>
      </w:r>
    </w:p>
    <w:p w14:paraId="2259A7F9" w14:textId="77777777" w:rsidR="00EF2A28" w:rsidRPr="00EF2A28" w:rsidRDefault="00EF2A28" w:rsidP="00EF2A28">
      <w:pPr>
        <w:pStyle w:val="a9"/>
        <w:numPr>
          <w:ilvl w:val="0"/>
          <w:numId w:val="4"/>
        </w:numPr>
        <w:spacing w:after="0"/>
        <w:ind w:firstLine="709"/>
        <w:jc w:val="both"/>
        <w:rPr>
          <w:rFonts w:ascii="Times New Roman" w:hAnsi="Times New Roman" w:cs="Times New Roman"/>
          <w:sz w:val="28"/>
          <w:szCs w:val="28"/>
          <w:lang w:val="uk"/>
        </w:rPr>
      </w:pPr>
      <w:r w:rsidRPr="00EF2A28">
        <w:rPr>
          <w:rFonts w:ascii="Times New Roman" w:hAnsi="Times New Roman" w:cs="Times New Roman"/>
          <w:sz w:val="28"/>
          <w:szCs w:val="28"/>
          <w:lang w:val="uk"/>
        </w:rPr>
        <w:t xml:space="preserve">Культурне розмаїття. </w:t>
      </w:r>
    </w:p>
    <w:p w14:paraId="2A577A2E" w14:textId="77777777" w:rsidR="00EF2A28" w:rsidRPr="00EF2A28" w:rsidRDefault="00EF2A28" w:rsidP="00EF2A28">
      <w:pPr>
        <w:pStyle w:val="a9"/>
        <w:numPr>
          <w:ilvl w:val="0"/>
          <w:numId w:val="4"/>
        </w:numPr>
        <w:spacing w:after="0"/>
        <w:ind w:firstLine="709"/>
        <w:jc w:val="both"/>
        <w:rPr>
          <w:rFonts w:ascii="Times New Roman" w:hAnsi="Times New Roman" w:cs="Times New Roman"/>
          <w:sz w:val="28"/>
          <w:szCs w:val="28"/>
          <w:lang w:val="uk"/>
        </w:rPr>
      </w:pPr>
      <w:r w:rsidRPr="00EF2A28">
        <w:rPr>
          <w:rFonts w:ascii="Times New Roman" w:hAnsi="Times New Roman" w:cs="Times New Roman"/>
          <w:sz w:val="28"/>
          <w:szCs w:val="28"/>
          <w:lang w:val="uk"/>
        </w:rPr>
        <w:t xml:space="preserve">Господарювання (економіка). </w:t>
      </w:r>
    </w:p>
    <w:p w14:paraId="35B94BA2" w14:textId="77777777" w:rsidR="00EF2A28" w:rsidRPr="00EF2A28" w:rsidRDefault="00EF2A28" w:rsidP="00EF2A28">
      <w:pPr>
        <w:pStyle w:val="a9"/>
        <w:numPr>
          <w:ilvl w:val="0"/>
          <w:numId w:val="4"/>
        </w:numPr>
        <w:spacing w:after="0"/>
        <w:ind w:firstLine="709"/>
        <w:jc w:val="both"/>
        <w:rPr>
          <w:rFonts w:ascii="Times New Roman" w:hAnsi="Times New Roman" w:cs="Times New Roman"/>
          <w:sz w:val="28"/>
          <w:szCs w:val="28"/>
          <w:lang w:val="uk"/>
        </w:rPr>
      </w:pPr>
      <w:r w:rsidRPr="00EF2A28">
        <w:rPr>
          <w:rFonts w:ascii="Times New Roman" w:hAnsi="Times New Roman" w:cs="Times New Roman"/>
          <w:sz w:val="28"/>
          <w:szCs w:val="28"/>
          <w:lang w:val="uk"/>
        </w:rPr>
        <w:t xml:space="preserve">Приватна власність. </w:t>
      </w:r>
    </w:p>
    <w:p w14:paraId="3C9E9219" w14:textId="78F6F8F2" w:rsidR="00EF2A28" w:rsidRPr="00EF2A28" w:rsidRDefault="00EF2A28" w:rsidP="00EF2A28">
      <w:pPr>
        <w:pStyle w:val="a9"/>
        <w:numPr>
          <w:ilvl w:val="0"/>
          <w:numId w:val="4"/>
        </w:numPr>
        <w:spacing w:after="0"/>
        <w:ind w:firstLine="709"/>
        <w:jc w:val="both"/>
        <w:rPr>
          <w:rFonts w:ascii="Times New Roman" w:hAnsi="Times New Roman" w:cs="Times New Roman"/>
          <w:sz w:val="28"/>
          <w:szCs w:val="28"/>
        </w:rPr>
      </w:pPr>
      <w:r w:rsidRPr="00EF2A28">
        <w:rPr>
          <w:rFonts w:ascii="Times New Roman" w:hAnsi="Times New Roman" w:cs="Times New Roman"/>
          <w:sz w:val="28"/>
          <w:szCs w:val="28"/>
          <w:lang w:val="uk"/>
        </w:rPr>
        <w:t>Людина і природа.</w:t>
      </w:r>
    </w:p>
    <w:p w14:paraId="34AC2B63" w14:textId="2F06F49F" w:rsidR="00394CC9" w:rsidRPr="00EF2A28" w:rsidRDefault="00EF2A28" w:rsidP="00EF2A28">
      <w:pPr>
        <w:spacing w:after="0"/>
        <w:ind w:firstLine="709"/>
        <w:rPr>
          <w:rFonts w:ascii="Times New Roman" w:hAnsi="Times New Roman" w:cs="Times New Roman"/>
          <w:b/>
          <w:bCs/>
          <w:sz w:val="28"/>
          <w:szCs w:val="28"/>
        </w:rPr>
      </w:pPr>
      <w:r w:rsidRPr="00EF2A28">
        <w:rPr>
          <w:rFonts w:ascii="Times New Roman" w:hAnsi="Times New Roman" w:cs="Times New Roman"/>
          <w:b/>
          <w:bCs/>
          <w:sz w:val="28"/>
          <w:szCs w:val="28"/>
        </w:rPr>
        <w:t xml:space="preserve">ІІІ. Вивчення нового матеріалу. </w:t>
      </w:r>
    </w:p>
    <w:p w14:paraId="7FA241F2" w14:textId="36CA7830" w:rsidR="00EF2A28" w:rsidRPr="006049BE" w:rsidRDefault="006049BE" w:rsidP="006049BE">
      <w:pPr>
        <w:pStyle w:val="a9"/>
        <w:numPr>
          <w:ilvl w:val="0"/>
          <w:numId w:val="5"/>
        </w:numPr>
        <w:spacing w:after="0"/>
        <w:rPr>
          <w:rFonts w:ascii="Times New Roman" w:hAnsi="Times New Roman" w:cs="Times New Roman"/>
          <w:b/>
          <w:bCs/>
          <w:sz w:val="28"/>
          <w:szCs w:val="28"/>
        </w:rPr>
      </w:pPr>
      <w:r w:rsidRPr="006049BE">
        <w:rPr>
          <w:rFonts w:ascii="Times New Roman" w:hAnsi="Times New Roman" w:cs="Times New Roman"/>
          <w:b/>
          <w:bCs/>
          <w:sz w:val="28"/>
          <w:szCs w:val="28"/>
        </w:rPr>
        <w:t xml:space="preserve">Коли виникла культура або чи складно малювати на </w:t>
      </w:r>
      <w:proofErr w:type="spellStart"/>
      <w:r w:rsidRPr="006049BE">
        <w:rPr>
          <w:rFonts w:ascii="Times New Roman" w:hAnsi="Times New Roman" w:cs="Times New Roman"/>
          <w:b/>
          <w:bCs/>
          <w:sz w:val="28"/>
          <w:szCs w:val="28"/>
        </w:rPr>
        <w:t>камені</w:t>
      </w:r>
      <w:proofErr w:type="spellEnd"/>
      <w:r w:rsidRPr="006049BE">
        <w:rPr>
          <w:rFonts w:ascii="Times New Roman" w:hAnsi="Times New Roman" w:cs="Times New Roman"/>
          <w:b/>
          <w:bCs/>
          <w:sz w:val="28"/>
          <w:szCs w:val="28"/>
        </w:rPr>
        <w:t xml:space="preserve">? </w:t>
      </w:r>
    </w:p>
    <w:p w14:paraId="1FB125CA" w14:textId="77777777" w:rsidR="006049BE" w:rsidRPr="006049BE" w:rsidRDefault="006049BE" w:rsidP="006049BE">
      <w:pPr>
        <w:spacing w:after="0"/>
        <w:ind w:firstLine="709"/>
        <w:jc w:val="both"/>
        <w:rPr>
          <w:rFonts w:ascii="Times New Roman" w:hAnsi="Times New Roman" w:cs="Times New Roman"/>
          <w:sz w:val="28"/>
          <w:szCs w:val="28"/>
        </w:rPr>
      </w:pPr>
      <w:r w:rsidRPr="006049BE">
        <w:rPr>
          <w:rFonts w:ascii="Times New Roman" w:hAnsi="Times New Roman" w:cs="Times New Roman"/>
          <w:b/>
          <w:bCs/>
          <w:sz w:val="28"/>
          <w:szCs w:val="28"/>
        </w:rPr>
        <w:t>Культура — це сукупність матеріальних і духовних цінностей, створених людиною протягом історії.</w:t>
      </w:r>
      <w:r w:rsidRPr="006049BE">
        <w:rPr>
          <w:rFonts w:ascii="Times New Roman" w:hAnsi="Times New Roman" w:cs="Times New Roman"/>
          <w:sz w:val="28"/>
          <w:szCs w:val="28"/>
        </w:rPr>
        <w:t xml:space="preserve"> Вона охоплює всі аспекти життя людства: від предметів побуту до складних ідей та символів. Культура виникла разом із появою людини, адже саме здатність творити й передавати знання робить нас унікальними серед інших видів.</w:t>
      </w:r>
    </w:p>
    <w:p w14:paraId="20D5A507" w14:textId="58192854" w:rsidR="006049BE" w:rsidRPr="006049BE" w:rsidRDefault="006049BE" w:rsidP="006049BE">
      <w:pPr>
        <w:spacing w:after="0"/>
        <w:ind w:firstLine="709"/>
        <w:jc w:val="both"/>
        <w:rPr>
          <w:rFonts w:ascii="Times New Roman" w:hAnsi="Times New Roman" w:cs="Times New Roman"/>
          <w:sz w:val="28"/>
          <w:szCs w:val="28"/>
        </w:rPr>
      </w:pPr>
      <w:r w:rsidRPr="006049BE">
        <w:rPr>
          <w:rFonts w:ascii="Times New Roman" w:hAnsi="Times New Roman" w:cs="Times New Roman"/>
          <w:sz w:val="28"/>
          <w:szCs w:val="28"/>
        </w:rPr>
        <w:t>Витоки культури сягають понад 2,5 мільйона років тому, коли перші люди почали виготовляти найпростіші знаряддя праці з каменю. Це стало першим кроком до розвитку матеріальної культури.</w:t>
      </w:r>
      <w:r w:rsidR="00664CAF">
        <w:rPr>
          <w:rFonts w:ascii="Times New Roman" w:hAnsi="Times New Roman" w:cs="Times New Roman"/>
          <w:sz w:val="28"/>
          <w:szCs w:val="28"/>
        </w:rPr>
        <w:t xml:space="preserve"> </w:t>
      </w:r>
      <w:r w:rsidRPr="006049BE">
        <w:rPr>
          <w:rFonts w:ascii="Times New Roman" w:hAnsi="Times New Roman" w:cs="Times New Roman"/>
          <w:sz w:val="28"/>
          <w:szCs w:val="28"/>
        </w:rPr>
        <w:t xml:space="preserve">Приблизно 40 000 років тому з’явилися перші приклади мистецтва: </w:t>
      </w:r>
      <w:proofErr w:type="spellStart"/>
      <w:r w:rsidRPr="006049BE">
        <w:rPr>
          <w:rFonts w:ascii="Times New Roman" w:hAnsi="Times New Roman" w:cs="Times New Roman"/>
          <w:sz w:val="28"/>
          <w:szCs w:val="28"/>
        </w:rPr>
        <w:t>наскельні</w:t>
      </w:r>
      <w:proofErr w:type="spellEnd"/>
      <w:r w:rsidRPr="006049BE">
        <w:rPr>
          <w:rFonts w:ascii="Times New Roman" w:hAnsi="Times New Roman" w:cs="Times New Roman"/>
          <w:sz w:val="28"/>
          <w:szCs w:val="28"/>
        </w:rPr>
        <w:t xml:space="preserve"> малюнки. Вони свідчать про виникнення духовної культури. Ці зображення, які часто мали символічний чи релігійний сенс, демонструють, що люди вже прагнули пояснити світ навколо себе та залишити свій слід для майбутніх поколінь.</w:t>
      </w:r>
    </w:p>
    <w:p w14:paraId="17555BE8" w14:textId="77777777" w:rsidR="006049BE" w:rsidRPr="006049BE" w:rsidRDefault="006049BE" w:rsidP="006049BE">
      <w:pPr>
        <w:spacing w:after="0"/>
        <w:ind w:firstLine="709"/>
        <w:jc w:val="both"/>
        <w:rPr>
          <w:rFonts w:ascii="Times New Roman" w:hAnsi="Times New Roman" w:cs="Times New Roman"/>
          <w:sz w:val="28"/>
          <w:szCs w:val="28"/>
        </w:rPr>
      </w:pPr>
      <w:proofErr w:type="spellStart"/>
      <w:r w:rsidRPr="006049BE">
        <w:rPr>
          <w:rFonts w:ascii="Times New Roman" w:hAnsi="Times New Roman" w:cs="Times New Roman"/>
          <w:b/>
          <w:bCs/>
          <w:sz w:val="28"/>
          <w:szCs w:val="28"/>
        </w:rPr>
        <w:t>Наскельні</w:t>
      </w:r>
      <w:proofErr w:type="spellEnd"/>
      <w:r w:rsidRPr="006049BE">
        <w:rPr>
          <w:rFonts w:ascii="Times New Roman" w:hAnsi="Times New Roman" w:cs="Times New Roman"/>
          <w:b/>
          <w:bCs/>
          <w:sz w:val="28"/>
          <w:szCs w:val="28"/>
        </w:rPr>
        <w:t xml:space="preserve"> малюнки (або петрогліфи) — це зображення, зроблені на поверхні скель або стін печер.</w:t>
      </w:r>
      <w:r w:rsidRPr="006049BE">
        <w:rPr>
          <w:rFonts w:ascii="Times New Roman" w:hAnsi="Times New Roman" w:cs="Times New Roman"/>
          <w:sz w:val="28"/>
          <w:szCs w:val="28"/>
        </w:rPr>
        <w:t xml:space="preserve"> Вони створювалися за допомогою природних барвників, таких як </w:t>
      </w:r>
      <w:proofErr w:type="spellStart"/>
      <w:r w:rsidRPr="006049BE">
        <w:rPr>
          <w:rFonts w:ascii="Times New Roman" w:hAnsi="Times New Roman" w:cs="Times New Roman"/>
          <w:sz w:val="28"/>
          <w:szCs w:val="28"/>
        </w:rPr>
        <w:t>охра</w:t>
      </w:r>
      <w:proofErr w:type="spellEnd"/>
      <w:r w:rsidRPr="006049BE">
        <w:rPr>
          <w:rFonts w:ascii="Times New Roman" w:hAnsi="Times New Roman" w:cs="Times New Roman"/>
          <w:sz w:val="28"/>
          <w:szCs w:val="28"/>
        </w:rPr>
        <w:t xml:space="preserve"> (жовто-червона глина), деревне вугілля або крейда. Малюнки наносилися пальцями, примітивними пензлями з волосся чи трави, або навіть видувались через трубки для створення ефекту розпилення.</w:t>
      </w:r>
    </w:p>
    <w:p w14:paraId="40B3809D" w14:textId="77777777" w:rsidR="006049BE" w:rsidRPr="006049BE" w:rsidRDefault="006049BE" w:rsidP="006049BE">
      <w:pPr>
        <w:spacing w:after="0"/>
        <w:ind w:firstLine="709"/>
        <w:jc w:val="both"/>
        <w:rPr>
          <w:rFonts w:ascii="Times New Roman" w:hAnsi="Times New Roman" w:cs="Times New Roman"/>
          <w:sz w:val="28"/>
          <w:szCs w:val="28"/>
        </w:rPr>
      </w:pPr>
      <w:r w:rsidRPr="006049BE">
        <w:rPr>
          <w:rFonts w:ascii="Times New Roman" w:hAnsi="Times New Roman" w:cs="Times New Roman"/>
          <w:sz w:val="28"/>
          <w:szCs w:val="28"/>
        </w:rPr>
        <w:t>Тематика малюнків включала:</w:t>
      </w:r>
    </w:p>
    <w:p w14:paraId="4159DCC1" w14:textId="77777777" w:rsidR="006049BE" w:rsidRPr="006049BE" w:rsidRDefault="006049BE" w:rsidP="006049BE">
      <w:pPr>
        <w:numPr>
          <w:ilvl w:val="0"/>
          <w:numId w:val="6"/>
        </w:numPr>
        <w:tabs>
          <w:tab w:val="clear" w:pos="720"/>
          <w:tab w:val="num" w:pos="11"/>
        </w:tabs>
        <w:spacing w:after="0"/>
        <w:ind w:left="11" w:firstLine="709"/>
        <w:jc w:val="both"/>
        <w:rPr>
          <w:rFonts w:ascii="Times New Roman" w:hAnsi="Times New Roman" w:cs="Times New Roman"/>
          <w:sz w:val="28"/>
          <w:szCs w:val="28"/>
        </w:rPr>
      </w:pPr>
      <w:r w:rsidRPr="006049BE">
        <w:rPr>
          <w:rFonts w:ascii="Times New Roman" w:hAnsi="Times New Roman" w:cs="Times New Roman"/>
          <w:sz w:val="28"/>
          <w:szCs w:val="28"/>
        </w:rPr>
        <w:t>Зображення тварин (олені, бізони, коні), які могли мати магічний зміст. Люди вірили, що малювання тварини надасть їм удачі під час полювання.</w:t>
      </w:r>
    </w:p>
    <w:p w14:paraId="2F76AA29" w14:textId="77777777" w:rsidR="006049BE" w:rsidRPr="006049BE" w:rsidRDefault="006049BE" w:rsidP="006049BE">
      <w:pPr>
        <w:numPr>
          <w:ilvl w:val="0"/>
          <w:numId w:val="6"/>
        </w:numPr>
        <w:tabs>
          <w:tab w:val="clear" w:pos="720"/>
          <w:tab w:val="num" w:pos="11"/>
        </w:tabs>
        <w:spacing w:after="0"/>
        <w:ind w:left="11" w:firstLine="709"/>
        <w:jc w:val="both"/>
        <w:rPr>
          <w:rFonts w:ascii="Times New Roman" w:hAnsi="Times New Roman" w:cs="Times New Roman"/>
          <w:sz w:val="28"/>
          <w:szCs w:val="28"/>
        </w:rPr>
      </w:pPr>
      <w:r w:rsidRPr="006049BE">
        <w:rPr>
          <w:rFonts w:ascii="Times New Roman" w:hAnsi="Times New Roman" w:cs="Times New Roman"/>
          <w:sz w:val="28"/>
          <w:szCs w:val="28"/>
        </w:rPr>
        <w:t>Символи та геометричні фігури, що, ймовірно, мали ритуальний або комунікативний характер.</w:t>
      </w:r>
    </w:p>
    <w:p w14:paraId="766ABCC2" w14:textId="77777777" w:rsidR="006049BE" w:rsidRPr="006049BE" w:rsidRDefault="006049BE" w:rsidP="006049BE">
      <w:pPr>
        <w:numPr>
          <w:ilvl w:val="0"/>
          <w:numId w:val="6"/>
        </w:numPr>
        <w:tabs>
          <w:tab w:val="clear" w:pos="720"/>
          <w:tab w:val="num" w:pos="11"/>
        </w:tabs>
        <w:spacing w:after="0"/>
        <w:ind w:left="11" w:firstLine="709"/>
        <w:jc w:val="both"/>
        <w:rPr>
          <w:rFonts w:ascii="Times New Roman" w:hAnsi="Times New Roman" w:cs="Times New Roman"/>
          <w:sz w:val="28"/>
          <w:szCs w:val="28"/>
        </w:rPr>
      </w:pPr>
      <w:r w:rsidRPr="006049BE">
        <w:rPr>
          <w:rFonts w:ascii="Times New Roman" w:hAnsi="Times New Roman" w:cs="Times New Roman"/>
          <w:sz w:val="28"/>
          <w:szCs w:val="28"/>
        </w:rPr>
        <w:t>Зображення людей, сцен полювання чи релігійних обрядів.</w:t>
      </w:r>
    </w:p>
    <w:p w14:paraId="43A0C05A" w14:textId="50AAE7F2" w:rsidR="006049BE" w:rsidRPr="006049BE" w:rsidRDefault="006049BE" w:rsidP="00664CAF">
      <w:pPr>
        <w:spacing w:after="0"/>
        <w:ind w:firstLine="709"/>
        <w:jc w:val="both"/>
        <w:rPr>
          <w:rFonts w:ascii="Times New Roman" w:hAnsi="Times New Roman" w:cs="Times New Roman"/>
          <w:b/>
          <w:bCs/>
          <w:sz w:val="28"/>
          <w:szCs w:val="28"/>
        </w:rPr>
      </w:pPr>
      <w:r w:rsidRPr="006049BE">
        <w:rPr>
          <w:rFonts w:ascii="Times New Roman" w:hAnsi="Times New Roman" w:cs="Times New Roman"/>
          <w:b/>
          <w:bCs/>
          <w:sz w:val="28"/>
          <w:szCs w:val="28"/>
        </w:rPr>
        <w:t xml:space="preserve">Чи складно було малювати на </w:t>
      </w:r>
      <w:proofErr w:type="spellStart"/>
      <w:r w:rsidRPr="006049BE">
        <w:rPr>
          <w:rFonts w:ascii="Times New Roman" w:hAnsi="Times New Roman" w:cs="Times New Roman"/>
          <w:b/>
          <w:bCs/>
          <w:sz w:val="28"/>
          <w:szCs w:val="28"/>
        </w:rPr>
        <w:t>камені</w:t>
      </w:r>
      <w:proofErr w:type="spellEnd"/>
      <w:r w:rsidRPr="006049BE">
        <w:rPr>
          <w:rFonts w:ascii="Times New Roman" w:hAnsi="Times New Roman" w:cs="Times New Roman"/>
          <w:b/>
          <w:bCs/>
          <w:sz w:val="28"/>
          <w:szCs w:val="28"/>
        </w:rPr>
        <w:t>?</w:t>
      </w:r>
      <w:r w:rsidR="00664CAF">
        <w:rPr>
          <w:rFonts w:ascii="Times New Roman" w:hAnsi="Times New Roman" w:cs="Times New Roman"/>
          <w:b/>
          <w:bCs/>
          <w:sz w:val="28"/>
          <w:szCs w:val="28"/>
        </w:rPr>
        <w:t xml:space="preserve"> </w:t>
      </w:r>
      <w:r w:rsidRPr="006049BE">
        <w:rPr>
          <w:rFonts w:ascii="Times New Roman" w:hAnsi="Times New Roman" w:cs="Times New Roman"/>
          <w:sz w:val="28"/>
          <w:szCs w:val="28"/>
        </w:rPr>
        <w:t xml:space="preserve">Так, малювання на </w:t>
      </w:r>
      <w:proofErr w:type="spellStart"/>
      <w:r w:rsidRPr="006049BE">
        <w:rPr>
          <w:rFonts w:ascii="Times New Roman" w:hAnsi="Times New Roman" w:cs="Times New Roman"/>
          <w:sz w:val="28"/>
          <w:szCs w:val="28"/>
        </w:rPr>
        <w:t>камені</w:t>
      </w:r>
      <w:proofErr w:type="spellEnd"/>
      <w:r w:rsidRPr="006049BE">
        <w:rPr>
          <w:rFonts w:ascii="Times New Roman" w:hAnsi="Times New Roman" w:cs="Times New Roman"/>
          <w:sz w:val="28"/>
          <w:szCs w:val="28"/>
        </w:rPr>
        <w:t xml:space="preserve"> вимагало неабиякої майстерності та терпіння. Камінь був твердою поверхнею, тому потрібно було підготувати його перед нанесенням зображення:</w:t>
      </w:r>
    </w:p>
    <w:p w14:paraId="0900247A" w14:textId="77777777" w:rsidR="006049BE" w:rsidRPr="006049BE" w:rsidRDefault="006049BE" w:rsidP="006049BE">
      <w:pPr>
        <w:numPr>
          <w:ilvl w:val="0"/>
          <w:numId w:val="7"/>
        </w:numPr>
        <w:tabs>
          <w:tab w:val="clear" w:pos="720"/>
          <w:tab w:val="num" w:pos="11"/>
        </w:tabs>
        <w:spacing w:after="0"/>
        <w:ind w:left="11" w:firstLine="709"/>
        <w:jc w:val="both"/>
        <w:rPr>
          <w:rFonts w:ascii="Times New Roman" w:hAnsi="Times New Roman" w:cs="Times New Roman"/>
          <w:sz w:val="28"/>
          <w:szCs w:val="28"/>
        </w:rPr>
      </w:pPr>
      <w:r w:rsidRPr="006049BE">
        <w:rPr>
          <w:rFonts w:ascii="Times New Roman" w:hAnsi="Times New Roman" w:cs="Times New Roman"/>
          <w:sz w:val="28"/>
          <w:szCs w:val="28"/>
        </w:rPr>
        <w:t>Знайти відповідний камінь або стіну печери.</w:t>
      </w:r>
    </w:p>
    <w:p w14:paraId="6583FF63" w14:textId="77777777" w:rsidR="006049BE" w:rsidRPr="006049BE" w:rsidRDefault="006049BE" w:rsidP="006049BE">
      <w:pPr>
        <w:numPr>
          <w:ilvl w:val="0"/>
          <w:numId w:val="7"/>
        </w:numPr>
        <w:tabs>
          <w:tab w:val="clear" w:pos="720"/>
          <w:tab w:val="num" w:pos="11"/>
        </w:tabs>
        <w:spacing w:after="0"/>
        <w:ind w:left="11" w:firstLine="709"/>
        <w:jc w:val="both"/>
        <w:rPr>
          <w:rFonts w:ascii="Times New Roman" w:hAnsi="Times New Roman" w:cs="Times New Roman"/>
          <w:sz w:val="28"/>
          <w:szCs w:val="28"/>
        </w:rPr>
      </w:pPr>
      <w:r w:rsidRPr="006049BE">
        <w:rPr>
          <w:rFonts w:ascii="Times New Roman" w:hAnsi="Times New Roman" w:cs="Times New Roman"/>
          <w:sz w:val="28"/>
          <w:szCs w:val="28"/>
        </w:rPr>
        <w:t>Зробити фарби, змішавши барвники з водою, жиром чи яйцем, щоб вони трималися на поверхні.</w:t>
      </w:r>
    </w:p>
    <w:p w14:paraId="13E9531B" w14:textId="77777777" w:rsidR="006049BE" w:rsidRPr="006049BE" w:rsidRDefault="006049BE" w:rsidP="006049BE">
      <w:pPr>
        <w:numPr>
          <w:ilvl w:val="0"/>
          <w:numId w:val="7"/>
        </w:numPr>
        <w:tabs>
          <w:tab w:val="clear" w:pos="720"/>
          <w:tab w:val="num" w:pos="11"/>
        </w:tabs>
        <w:spacing w:after="0"/>
        <w:ind w:left="11" w:firstLine="709"/>
        <w:jc w:val="both"/>
        <w:rPr>
          <w:rFonts w:ascii="Times New Roman" w:hAnsi="Times New Roman" w:cs="Times New Roman"/>
          <w:sz w:val="28"/>
          <w:szCs w:val="28"/>
        </w:rPr>
      </w:pPr>
      <w:r w:rsidRPr="006049BE">
        <w:rPr>
          <w:rFonts w:ascii="Times New Roman" w:hAnsi="Times New Roman" w:cs="Times New Roman"/>
          <w:sz w:val="28"/>
          <w:szCs w:val="28"/>
        </w:rPr>
        <w:t xml:space="preserve">Наносити малюнок обережно, адже виправити помилку на </w:t>
      </w:r>
      <w:proofErr w:type="spellStart"/>
      <w:r w:rsidRPr="006049BE">
        <w:rPr>
          <w:rFonts w:ascii="Times New Roman" w:hAnsi="Times New Roman" w:cs="Times New Roman"/>
          <w:sz w:val="28"/>
          <w:szCs w:val="28"/>
        </w:rPr>
        <w:t>камені</w:t>
      </w:r>
      <w:proofErr w:type="spellEnd"/>
      <w:r w:rsidRPr="006049BE">
        <w:rPr>
          <w:rFonts w:ascii="Times New Roman" w:hAnsi="Times New Roman" w:cs="Times New Roman"/>
          <w:sz w:val="28"/>
          <w:szCs w:val="28"/>
        </w:rPr>
        <w:t xml:space="preserve"> було неможливо.</w:t>
      </w:r>
    </w:p>
    <w:p w14:paraId="7925F9FD" w14:textId="77777777" w:rsidR="006049BE" w:rsidRPr="006049BE" w:rsidRDefault="006049BE" w:rsidP="006049BE">
      <w:pPr>
        <w:spacing w:after="0"/>
        <w:ind w:firstLine="709"/>
        <w:jc w:val="both"/>
        <w:rPr>
          <w:rFonts w:ascii="Times New Roman" w:hAnsi="Times New Roman" w:cs="Times New Roman"/>
          <w:b/>
          <w:bCs/>
          <w:sz w:val="28"/>
          <w:szCs w:val="28"/>
        </w:rPr>
      </w:pPr>
      <w:r w:rsidRPr="006049BE">
        <w:rPr>
          <w:rFonts w:ascii="Times New Roman" w:hAnsi="Times New Roman" w:cs="Times New Roman"/>
          <w:b/>
          <w:bCs/>
          <w:sz w:val="28"/>
          <w:szCs w:val="28"/>
        </w:rPr>
        <w:lastRenderedPageBreak/>
        <w:t xml:space="preserve">Навіщо люди створювали </w:t>
      </w:r>
      <w:proofErr w:type="spellStart"/>
      <w:r w:rsidRPr="006049BE">
        <w:rPr>
          <w:rFonts w:ascii="Times New Roman" w:hAnsi="Times New Roman" w:cs="Times New Roman"/>
          <w:b/>
          <w:bCs/>
          <w:sz w:val="28"/>
          <w:szCs w:val="28"/>
        </w:rPr>
        <w:t>наскельні</w:t>
      </w:r>
      <w:proofErr w:type="spellEnd"/>
      <w:r w:rsidRPr="006049BE">
        <w:rPr>
          <w:rFonts w:ascii="Times New Roman" w:hAnsi="Times New Roman" w:cs="Times New Roman"/>
          <w:b/>
          <w:bCs/>
          <w:sz w:val="28"/>
          <w:szCs w:val="28"/>
        </w:rPr>
        <w:t xml:space="preserve"> малюнки?</w:t>
      </w:r>
    </w:p>
    <w:p w14:paraId="40F44E2E" w14:textId="77777777" w:rsidR="006049BE" w:rsidRPr="006049BE" w:rsidRDefault="006049BE" w:rsidP="00461B3C">
      <w:pPr>
        <w:spacing w:after="0"/>
        <w:ind w:firstLine="709"/>
        <w:jc w:val="both"/>
        <w:rPr>
          <w:rFonts w:ascii="Times New Roman" w:hAnsi="Times New Roman" w:cs="Times New Roman"/>
          <w:sz w:val="28"/>
          <w:szCs w:val="28"/>
        </w:rPr>
      </w:pPr>
      <w:r w:rsidRPr="006049BE">
        <w:rPr>
          <w:rFonts w:ascii="Times New Roman" w:hAnsi="Times New Roman" w:cs="Times New Roman"/>
          <w:b/>
          <w:bCs/>
          <w:sz w:val="28"/>
          <w:szCs w:val="28"/>
        </w:rPr>
        <w:t>Магія і релігія.</w:t>
      </w:r>
      <w:r w:rsidRPr="006049BE">
        <w:rPr>
          <w:rFonts w:ascii="Times New Roman" w:hAnsi="Times New Roman" w:cs="Times New Roman"/>
          <w:sz w:val="28"/>
          <w:szCs w:val="28"/>
        </w:rPr>
        <w:t xml:space="preserve"> Люди вірили, що зображення тварин чи ритуалів допоможе їм досягти успіху у житті або полюванні.</w:t>
      </w:r>
    </w:p>
    <w:p w14:paraId="77680A82" w14:textId="77777777" w:rsidR="006049BE" w:rsidRPr="006049BE" w:rsidRDefault="006049BE" w:rsidP="00461B3C">
      <w:pPr>
        <w:spacing w:after="0"/>
        <w:ind w:firstLine="709"/>
        <w:jc w:val="both"/>
        <w:rPr>
          <w:rFonts w:ascii="Times New Roman" w:hAnsi="Times New Roman" w:cs="Times New Roman"/>
          <w:sz w:val="28"/>
          <w:szCs w:val="28"/>
        </w:rPr>
      </w:pPr>
      <w:r w:rsidRPr="006049BE">
        <w:rPr>
          <w:rFonts w:ascii="Times New Roman" w:hAnsi="Times New Roman" w:cs="Times New Roman"/>
          <w:b/>
          <w:bCs/>
          <w:sz w:val="28"/>
          <w:szCs w:val="28"/>
        </w:rPr>
        <w:t>Передача знань.</w:t>
      </w:r>
      <w:r w:rsidRPr="006049BE">
        <w:rPr>
          <w:rFonts w:ascii="Times New Roman" w:hAnsi="Times New Roman" w:cs="Times New Roman"/>
          <w:sz w:val="28"/>
          <w:szCs w:val="28"/>
        </w:rPr>
        <w:t xml:space="preserve"> Малюнки могли бути своєрідними "інструкціями" для майбутніх поколінь.</w:t>
      </w:r>
    </w:p>
    <w:p w14:paraId="6D680839" w14:textId="77777777" w:rsidR="006049BE" w:rsidRPr="006049BE" w:rsidRDefault="006049BE" w:rsidP="00461B3C">
      <w:pPr>
        <w:spacing w:after="0"/>
        <w:ind w:firstLine="709"/>
        <w:jc w:val="both"/>
        <w:rPr>
          <w:rFonts w:ascii="Times New Roman" w:hAnsi="Times New Roman" w:cs="Times New Roman"/>
          <w:sz w:val="28"/>
          <w:szCs w:val="28"/>
        </w:rPr>
      </w:pPr>
      <w:r w:rsidRPr="006049BE">
        <w:rPr>
          <w:rFonts w:ascii="Times New Roman" w:hAnsi="Times New Roman" w:cs="Times New Roman"/>
          <w:b/>
          <w:bCs/>
          <w:sz w:val="28"/>
          <w:szCs w:val="28"/>
        </w:rPr>
        <w:t>Естетика.</w:t>
      </w:r>
      <w:r w:rsidRPr="006049BE">
        <w:rPr>
          <w:rFonts w:ascii="Times New Roman" w:hAnsi="Times New Roman" w:cs="Times New Roman"/>
          <w:sz w:val="28"/>
          <w:szCs w:val="28"/>
        </w:rPr>
        <w:t xml:space="preserve"> Вже тоді люди прагнули до краси, навіть у найпростіших формах.</w:t>
      </w:r>
    </w:p>
    <w:p w14:paraId="4B105B3B" w14:textId="77777777" w:rsidR="006049BE" w:rsidRPr="006049BE" w:rsidRDefault="006049BE" w:rsidP="006049BE">
      <w:pPr>
        <w:spacing w:after="0"/>
        <w:ind w:firstLine="709"/>
        <w:jc w:val="both"/>
        <w:rPr>
          <w:rFonts w:ascii="Times New Roman" w:hAnsi="Times New Roman" w:cs="Times New Roman"/>
          <w:b/>
          <w:bCs/>
          <w:sz w:val="28"/>
          <w:szCs w:val="28"/>
        </w:rPr>
      </w:pPr>
      <w:r w:rsidRPr="006049BE">
        <w:rPr>
          <w:rFonts w:ascii="Times New Roman" w:hAnsi="Times New Roman" w:cs="Times New Roman"/>
          <w:b/>
          <w:bCs/>
          <w:sz w:val="28"/>
          <w:szCs w:val="28"/>
        </w:rPr>
        <w:t xml:space="preserve">Перші приклади </w:t>
      </w:r>
      <w:proofErr w:type="spellStart"/>
      <w:r w:rsidRPr="006049BE">
        <w:rPr>
          <w:rFonts w:ascii="Times New Roman" w:hAnsi="Times New Roman" w:cs="Times New Roman"/>
          <w:b/>
          <w:bCs/>
          <w:sz w:val="28"/>
          <w:szCs w:val="28"/>
        </w:rPr>
        <w:t>наскельного</w:t>
      </w:r>
      <w:proofErr w:type="spellEnd"/>
      <w:r w:rsidRPr="006049BE">
        <w:rPr>
          <w:rFonts w:ascii="Times New Roman" w:hAnsi="Times New Roman" w:cs="Times New Roman"/>
          <w:b/>
          <w:bCs/>
          <w:sz w:val="28"/>
          <w:szCs w:val="28"/>
        </w:rPr>
        <w:t xml:space="preserve"> мистецтва</w:t>
      </w:r>
    </w:p>
    <w:p w14:paraId="4D88CF42" w14:textId="77777777" w:rsidR="006049BE" w:rsidRPr="006049BE" w:rsidRDefault="006049BE" w:rsidP="006049BE">
      <w:pPr>
        <w:numPr>
          <w:ilvl w:val="0"/>
          <w:numId w:val="9"/>
        </w:numPr>
        <w:tabs>
          <w:tab w:val="clear" w:pos="720"/>
          <w:tab w:val="num" w:pos="11"/>
        </w:tabs>
        <w:spacing w:after="0"/>
        <w:ind w:left="11" w:firstLine="709"/>
        <w:jc w:val="both"/>
        <w:rPr>
          <w:rFonts w:ascii="Times New Roman" w:hAnsi="Times New Roman" w:cs="Times New Roman"/>
          <w:sz w:val="28"/>
          <w:szCs w:val="28"/>
        </w:rPr>
      </w:pPr>
      <w:r w:rsidRPr="006049BE">
        <w:rPr>
          <w:rFonts w:ascii="Times New Roman" w:hAnsi="Times New Roman" w:cs="Times New Roman"/>
          <w:b/>
          <w:bCs/>
          <w:sz w:val="28"/>
          <w:szCs w:val="28"/>
        </w:rPr>
        <w:t>Печери Ласко (Франція):</w:t>
      </w:r>
      <w:r w:rsidRPr="006049BE">
        <w:rPr>
          <w:rFonts w:ascii="Times New Roman" w:hAnsi="Times New Roman" w:cs="Times New Roman"/>
          <w:sz w:val="28"/>
          <w:szCs w:val="28"/>
        </w:rPr>
        <w:t xml:space="preserve"> відомі своїми кольоровими малюнками бізонів, коней і оленів, створеними близько 17 000 років тому.</w:t>
      </w:r>
    </w:p>
    <w:p w14:paraId="1483F53D" w14:textId="77777777" w:rsidR="006049BE" w:rsidRDefault="006049BE" w:rsidP="006049BE">
      <w:pPr>
        <w:numPr>
          <w:ilvl w:val="0"/>
          <w:numId w:val="9"/>
        </w:numPr>
        <w:tabs>
          <w:tab w:val="clear" w:pos="720"/>
          <w:tab w:val="num" w:pos="11"/>
        </w:tabs>
        <w:spacing w:after="0"/>
        <w:ind w:left="11" w:firstLine="709"/>
        <w:jc w:val="both"/>
        <w:rPr>
          <w:rFonts w:ascii="Times New Roman" w:hAnsi="Times New Roman" w:cs="Times New Roman"/>
          <w:sz w:val="28"/>
          <w:szCs w:val="28"/>
        </w:rPr>
      </w:pPr>
      <w:r w:rsidRPr="006049BE">
        <w:rPr>
          <w:rFonts w:ascii="Times New Roman" w:hAnsi="Times New Roman" w:cs="Times New Roman"/>
          <w:b/>
          <w:bCs/>
          <w:sz w:val="28"/>
          <w:szCs w:val="28"/>
        </w:rPr>
        <w:t xml:space="preserve">Печера </w:t>
      </w:r>
      <w:proofErr w:type="spellStart"/>
      <w:r w:rsidRPr="006049BE">
        <w:rPr>
          <w:rFonts w:ascii="Times New Roman" w:hAnsi="Times New Roman" w:cs="Times New Roman"/>
          <w:b/>
          <w:bCs/>
          <w:sz w:val="28"/>
          <w:szCs w:val="28"/>
        </w:rPr>
        <w:t>Альтаміра</w:t>
      </w:r>
      <w:proofErr w:type="spellEnd"/>
      <w:r w:rsidRPr="006049BE">
        <w:rPr>
          <w:rFonts w:ascii="Times New Roman" w:hAnsi="Times New Roman" w:cs="Times New Roman"/>
          <w:b/>
          <w:bCs/>
          <w:sz w:val="28"/>
          <w:szCs w:val="28"/>
        </w:rPr>
        <w:t xml:space="preserve"> (Іспанія):</w:t>
      </w:r>
      <w:r w:rsidRPr="006049BE">
        <w:rPr>
          <w:rFonts w:ascii="Times New Roman" w:hAnsi="Times New Roman" w:cs="Times New Roman"/>
          <w:sz w:val="28"/>
          <w:szCs w:val="28"/>
        </w:rPr>
        <w:t xml:space="preserve"> одна з найдавніших, із зображеннями бізонів, датованими 20 000 роками тому.</w:t>
      </w:r>
    </w:p>
    <w:p w14:paraId="29E4B7DE" w14:textId="346951E7" w:rsidR="007F6C02" w:rsidRPr="006049BE" w:rsidRDefault="007F6C02" w:rsidP="007F6C02">
      <w:pPr>
        <w:spacing w:after="0"/>
        <w:ind w:left="720"/>
        <w:jc w:val="both"/>
        <w:rPr>
          <w:rFonts w:ascii="Times New Roman" w:hAnsi="Times New Roman" w:cs="Times New Roman"/>
          <w:sz w:val="28"/>
          <w:szCs w:val="28"/>
        </w:rPr>
      </w:pPr>
      <w:r w:rsidRPr="007F6C02">
        <w:rPr>
          <w:rFonts w:ascii="Times New Roman" w:hAnsi="Times New Roman" w:cs="Times New Roman"/>
          <w:sz w:val="28"/>
          <w:szCs w:val="28"/>
        </w:rPr>
        <w:drawing>
          <wp:inline distT="0" distB="0" distL="0" distR="0" wp14:anchorId="4777CE6E" wp14:editId="7CE824CC">
            <wp:extent cx="4938765" cy="2108416"/>
            <wp:effectExtent l="0" t="0" r="0" b="6350"/>
            <wp:docPr id="1867720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20511" name=""/>
                    <pic:cNvPicPr/>
                  </pic:nvPicPr>
                  <pic:blipFill>
                    <a:blip r:embed="rId5"/>
                    <a:stretch>
                      <a:fillRect/>
                    </a:stretch>
                  </pic:blipFill>
                  <pic:spPr>
                    <a:xfrm>
                      <a:off x="0" y="0"/>
                      <a:ext cx="4945259" cy="2111188"/>
                    </a:xfrm>
                    <a:prstGeom prst="rect">
                      <a:avLst/>
                    </a:prstGeom>
                  </pic:spPr>
                </pic:pic>
              </a:graphicData>
            </a:graphic>
          </wp:inline>
        </w:drawing>
      </w:r>
    </w:p>
    <w:p w14:paraId="5E9E1B45" w14:textId="77777777" w:rsidR="00461B3C" w:rsidRDefault="006049BE" w:rsidP="00461B3C">
      <w:pPr>
        <w:spacing w:after="0"/>
        <w:ind w:firstLine="709"/>
        <w:jc w:val="both"/>
        <w:rPr>
          <w:rFonts w:ascii="Times New Roman" w:hAnsi="Times New Roman" w:cs="Times New Roman"/>
          <w:sz w:val="28"/>
          <w:szCs w:val="28"/>
        </w:rPr>
      </w:pPr>
      <w:r w:rsidRPr="006049BE">
        <w:rPr>
          <w:rFonts w:ascii="Times New Roman" w:hAnsi="Times New Roman" w:cs="Times New Roman"/>
          <w:sz w:val="28"/>
          <w:szCs w:val="28"/>
        </w:rPr>
        <w:t xml:space="preserve">Хоча малювати на </w:t>
      </w:r>
      <w:proofErr w:type="spellStart"/>
      <w:r w:rsidRPr="006049BE">
        <w:rPr>
          <w:rFonts w:ascii="Times New Roman" w:hAnsi="Times New Roman" w:cs="Times New Roman"/>
          <w:sz w:val="28"/>
          <w:szCs w:val="28"/>
        </w:rPr>
        <w:t>камені</w:t>
      </w:r>
      <w:proofErr w:type="spellEnd"/>
      <w:r w:rsidRPr="006049BE">
        <w:rPr>
          <w:rFonts w:ascii="Times New Roman" w:hAnsi="Times New Roman" w:cs="Times New Roman"/>
          <w:sz w:val="28"/>
          <w:szCs w:val="28"/>
        </w:rPr>
        <w:t xml:space="preserve"> було складно, люди з покоління в покоління розвивали свої здібності, створюючи основу для сучасного мистецтва й духовності. Кожен малюнок на </w:t>
      </w:r>
      <w:proofErr w:type="spellStart"/>
      <w:r w:rsidRPr="006049BE">
        <w:rPr>
          <w:rFonts w:ascii="Times New Roman" w:hAnsi="Times New Roman" w:cs="Times New Roman"/>
          <w:sz w:val="28"/>
          <w:szCs w:val="28"/>
        </w:rPr>
        <w:t>камені</w:t>
      </w:r>
      <w:proofErr w:type="spellEnd"/>
      <w:r w:rsidRPr="006049BE">
        <w:rPr>
          <w:rFonts w:ascii="Times New Roman" w:hAnsi="Times New Roman" w:cs="Times New Roman"/>
          <w:sz w:val="28"/>
          <w:szCs w:val="28"/>
        </w:rPr>
        <w:t xml:space="preserve"> — це своєрідний "голос" наших предків, який і досі розповідає нам про їхнє життя</w:t>
      </w:r>
      <w:r w:rsidR="00461B3C">
        <w:rPr>
          <w:rFonts w:ascii="Times New Roman" w:hAnsi="Times New Roman" w:cs="Times New Roman"/>
          <w:sz w:val="28"/>
          <w:szCs w:val="28"/>
        </w:rPr>
        <w:t>.</w:t>
      </w:r>
    </w:p>
    <w:p w14:paraId="019D29FB" w14:textId="7A45B0D7" w:rsidR="00461B3C" w:rsidRPr="00461B3C" w:rsidRDefault="00461B3C" w:rsidP="00461B3C">
      <w:pPr>
        <w:spacing w:after="0"/>
        <w:ind w:firstLine="709"/>
        <w:jc w:val="both"/>
        <w:rPr>
          <w:rFonts w:ascii="Times New Roman" w:hAnsi="Times New Roman" w:cs="Times New Roman"/>
          <w:sz w:val="28"/>
          <w:szCs w:val="28"/>
        </w:rPr>
      </w:pPr>
      <w:r w:rsidRPr="00461B3C">
        <w:rPr>
          <w:rFonts w:ascii="Times New Roman" w:hAnsi="Times New Roman" w:cs="Times New Roman"/>
          <w:b/>
          <w:bCs/>
          <w:sz w:val="28"/>
          <w:szCs w:val="28"/>
          <w:lang w:val="uk"/>
        </w:rPr>
        <w:t xml:space="preserve">2. </w:t>
      </w:r>
      <w:r w:rsidRPr="00461B3C">
        <w:rPr>
          <w:rFonts w:ascii="Times New Roman" w:hAnsi="Times New Roman" w:cs="Times New Roman"/>
          <w:b/>
          <w:bCs/>
          <w:sz w:val="28"/>
          <w:szCs w:val="28"/>
          <w:lang w:val="uk"/>
        </w:rPr>
        <w:t xml:space="preserve">Культурне розмаїття. </w:t>
      </w:r>
    </w:p>
    <w:p w14:paraId="13A477C7" w14:textId="266EB19C" w:rsidR="00461B3C" w:rsidRPr="00461B3C" w:rsidRDefault="00461B3C" w:rsidP="00461B3C">
      <w:pPr>
        <w:spacing w:after="0"/>
        <w:ind w:firstLine="709"/>
        <w:jc w:val="both"/>
        <w:rPr>
          <w:rFonts w:ascii="Times New Roman" w:hAnsi="Times New Roman" w:cs="Times New Roman"/>
          <w:sz w:val="28"/>
          <w:szCs w:val="28"/>
        </w:rPr>
      </w:pPr>
      <w:r w:rsidRPr="00461B3C">
        <w:rPr>
          <w:rFonts w:ascii="Times New Roman" w:hAnsi="Times New Roman" w:cs="Times New Roman"/>
          <w:sz w:val="28"/>
          <w:szCs w:val="28"/>
        </w:rPr>
        <w:t xml:space="preserve">Культурне розмаїття — це різноманітність традицій, звичаїв, мов, вірувань, мистецтва та способів життя, які характерні для різних народів та етнічних груп. Воно є багатством людства, яке відображає унікальність кожної спільноти і сприяє взаємному збагаченню культур. </w:t>
      </w:r>
    </w:p>
    <w:p w14:paraId="2793BB13" w14:textId="030B38D6" w:rsidR="00461B3C" w:rsidRPr="00461B3C" w:rsidRDefault="00461B3C" w:rsidP="00461B3C">
      <w:pPr>
        <w:spacing w:after="0"/>
        <w:ind w:firstLine="709"/>
        <w:jc w:val="both"/>
        <w:rPr>
          <w:rFonts w:ascii="Times New Roman" w:hAnsi="Times New Roman" w:cs="Times New Roman"/>
          <w:sz w:val="28"/>
          <w:szCs w:val="28"/>
        </w:rPr>
      </w:pPr>
      <w:r w:rsidRPr="00461B3C">
        <w:rPr>
          <w:rFonts w:ascii="Times New Roman" w:hAnsi="Times New Roman" w:cs="Times New Roman"/>
          <w:sz w:val="28"/>
          <w:szCs w:val="28"/>
        </w:rPr>
        <w:t>Культура кожного народу проявляється в різних аспектах, таких як кухня, одяг, музика, танці, мова, традиції та свята. Наприклад, українські вишиванки, японські кімоно чи мексиканські сомбреро є символами національного одягу. Музичні й танцювальні традиції також відображають культурну самобутність: козацький гопак в Україні, фламенко в Іспанії чи самба в Бразилії. Національні кухні, як-от український борщ, італійська піца чи японські суші, є елементами культурної спадщини.</w:t>
      </w:r>
    </w:p>
    <w:p w14:paraId="697CA111" w14:textId="77777777" w:rsidR="00461B3C" w:rsidRPr="00461B3C" w:rsidRDefault="00461B3C" w:rsidP="00461B3C">
      <w:pPr>
        <w:spacing w:after="0"/>
        <w:ind w:firstLine="709"/>
        <w:jc w:val="both"/>
        <w:rPr>
          <w:rFonts w:ascii="Times New Roman" w:hAnsi="Times New Roman" w:cs="Times New Roman"/>
          <w:sz w:val="28"/>
          <w:szCs w:val="28"/>
        </w:rPr>
      </w:pPr>
      <w:r w:rsidRPr="00461B3C">
        <w:rPr>
          <w:rFonts w:ascii="Times New Roman" w:hAnsi="Times New Roman" w:cs="Times New Roman"/>
          <w:sz w:val="28"/>
          <w:szCs w:val="28"/>
        </w:rPr>
        <w:t xml:space="preserve">Релігійне розмаїття також є важливою складовою культурного багатства. У світі співіснують різні релігії, кожна з яких має свої традиції, обряди та цінності. Наприклад, християни святкують Різдво, мусульмани відзначають Рамадан, а індуси — </w:t>
      </w:r>
      <w:proofErr w:type="spellStart"/>
      <w:r w:rsidRPr="00461B3C">
        <w:rPr>
          <w:rFonts w:ascii="Times New Roman" w:hAnsi="Times New Roman" w:cs="Times New Roman"/>
          <w:sz w:val="28"/>
          <w:szCs w:val="28"/>
        </w:rPr>
        <w:t>Дівалі</w:t>
      </w:r>
      <w:proofErr w:type="spellEnd"/>
      <w:r w:rsidRPr="00461B3C">
        <w:rPr>
          <w:rFonts w:ascii="Times New Roman" w:hAnsi="Times New Roman" w:cs="Times New Roman"/>
          <w:sz w:val="28"/>
          <w:szCs w:val="28"/>
        </w:rPr>
        <w:t>. Релігійні свята та обряди допомагають людям зберігати духовну спадщину і відчувати зв’язок із предками.</w:t>
      </w:r>
    </w:p>
    <w:p w14:paraId="6D3BE8DB" w14:textId="60901EB7" w:rsidR="00461B3C" w:rsidRPr="00461B3C" w:rsidRDefault="00461B3C" w:rsidP="00461B3C">
      <w:pPr>
        <w:spacing w:after="0"/>
        <w:ind w:firstLine="709"/>
        <w:jc w:val="both"/>
        <w:rPr>
          <w:rFonts w:ascii="Times New Roman" w:hAnsi="Times New Roman" w:cs="Times New Roman"/>
          <w:sz w:val="28"/>
          <w:szCs w:val="28"/>
        </w:rPr>
      </w:pPr>
      <w:r w:rsidRPr="00461B3C">
        <w:rPr>
          <w:rFonts w:ascii="Times New Roman" w:hAnsi="Times New Roman" w:cs="Times New Roman"/>
          <w:sz w:val="28"/>
          <w:szCs w:val="28"/>
        </w:rPr>
        <w:lastRenderedPageBreak/>
        <w:t xml:space="preserve">У сучасному глобалізованому світі деякі культури і традиції можуть поступово зникати. Це відбувається через уніфікацію способу життя, </w:t>
      </w:r>
      <w:proofErr w:type="spellStart"/>
      <w:r w:rsidRPr="00461B3C">
        <w:rPr>
          <w:rFonts w:ascii="Times New Roman" w:hAnsi="Times New Roman" w:cs="Times New Roman"/>
          <w:sz w:val="28"/>
          <w:szCs w:val="28"/>
        </w:rPr>
        <w:t>мовну</w:t>
      </w:r>
      <w:proofErr w:type="spellEnd"/>
      <w:r w:rsidRPr="00461B3C">
        <w:rPr>
          <w:rFonts w:ascii="Times New Roman" w:hAnsi="Times New Roman" w:cs="Times New Roman"/>
          <w:sz w:val="28"/>
          <w:szCs w:val="28"/>
        </w:rPr>
        <w:t xml:space="preserve"> асиміляцію або втрату інтересу до традицій. Наприклад, багато мов сьогодні перебувають під загрозою зникнення, адже ними більше не користуються у повсякденному житті.</w:t>
      </w:r>
    </w:p>
    <w:p w14:paraId="2E61180A" w14:textId="77777777" w:rsidR="00461B3C" w:rsidRPr="00461B3C" w:rsidRDefault="00461B3C" w:rsidP="00461B3C">
      <w:pPr>
        <w:spacing w:after="0"/>
        <w:ind w:firstLine="709"/>
        <w:jc w:val="both"/>
        <w:rPr>
          <w:rFonts w:ascii="Times New Roman" w:hAnsi="Times New Roman" w:cs="Times New Roman"/>
          <w:sz w:val="28"/>
          <w:szCs w:val="28"/>
        </w:rPr>
      </w:pPr>
      <w:r w:rsidRPr="00461B3C">
        <w:rPr>
          <w:rFonts w:ascii="Times New Roman" w:hAnsi="Times New Roman" w:cs="Times New Roman"/>
          <w:sz w:val="28"/>
          <w:szCs w:val="28"/>
        </w:rPr>
        <w:t>Щоб зберегти культурне розмаїття, важливо вивчати традиції та звичаї інших народів, організовувати фестивалі, виставки та інші культурні заходи, які сприяють популяризації культурної спадщини. Захист рідної мови, збереження національного одягу та свят також допомагають уникнути втрати унікальних рис культури.</w:t>
      </w:r>
    </w:p>
    <w:p w14:paraId="73FADC09" w14:textId="77777777" w:rsidR="004C2DD2" w:rsidRDefault="00461B3C" w:rsidP="004C2DD2">
      <w:pPr>
        <w:spacing w:after="0"/>
        <w:ind w:firstLine="709"/>
        <w:jc w:val="both"/>
        <w:rPr>
          <w:rFonts w:ascii="Times New Roman" w:hAnsi="Times New Roman" w:cs="Times New Roman"/>
          <w:sz w:val="28"/>
          <w:szCs w:val="28"/>
        </w:rPr>
      </w:pPr>
      <w:r w:rsidRPr="00461B3C">
        <w:rPr>
          <w:rFonts w:ascii="Times New Roman" w:hAnsi="Times New Roman" w:cs="Times New Roman"/>
          <w:sz w:val="28"/>
          <w:szCs w:val="28"/>
        </w:rPr>
        <w:t xml:space="preserve">Культурне розмаїття робить наш світ багатшим і цікавішим. Повага до культурних традицій інших народів, знання про їхні досягнення і звичаї сприяють порозумінню між людьми та створюють основу для гармонійного співіснування. Як казав </w:t>
      </w:r>
      <w:proofErr w:type="spellStart"/>
      <w:r w:rsidRPr="00461B3C">
        <w:rPr>
          <w:rFonts w:ascii="Times New Roman" w:hAnsi="Times New Roman" w:cs="Times New Roman"/>
          <w:sz w:val="28"/>
          <w:szCs w:val="28"/>
        </w:rPr>
        <w:t>Махатма</w:t>
      </w:r>
      <w:proofErr w:type="spellEnd"/>
      <w:r w:rsidRPr="00461B3C">
        <w:rPr>
          <w:rFonts w:ascii="Times New Roman" w:hAnsi="Times New Roman" w:cs="Times New Roman"/>
          <w:sz w:val="28"/>
          <w:szCs w:val="28"/>
        </w:rPr>
        <w:t xml:space="preserve"> Ганді: "Нам потрібно вивчати різні культури, але не втрачати свою власну."</w:t>
      </w:r>
    </w:p>
    <w:p w14:paraId="24582A74" w14:textId="0962478A" w:rsidR="004C2DD2" w:rsidRPr="004C2DD2" w:rsidRDefault="004C2DD2" w:rsidP="004C2DD2">
      <w:pPr>
        <w:spacing w:after="0"/>
        <w:ind w:firstLine="709"/>
        <w:jc w:val="both"/>
        <w:rPr>
          <w:rFonts w:ascii="Times New Roman" w:hAnsi="Times New Roman" w:cs="Times New Roman"/>
          <w:b/>
          <w:bCs/>
          <w:sz w:val="28"/>
          <w:szCs w:val="28"/>
        </w:rPr>
      </w:pPr>
      <w:r w:rsidRPr="004C2DD2">
        <w:rPr>
          <w:rFonts w:ascii="Times New Roman" w:hAnsi="Times New Roman" w:cs="Times New Roman"/>
          <w:b/>
          <w:bCs/>
          <w:sz w:val="28"/>
          <w:szCs w:val="28"/>
        </w:rPr>
        <w:t xml:space="preserve">3. </w:t>
      </w:r>
      <w:r w:rsidRPr="004C2DD2">
        <w:rPr>
          <w:rFonts w:ascii="Times New Roman" w:hAnsi="Times New Roman" w:cs="Times New Roman"/>
          <w:b/>
          <w:bCs/>
          <w:sz w:val="28"/>
          <w:szCs w:val="28"/>
          <w:lang w:val="uk"/>
        </w:rPr>
        <w:t xml:space="preserve">Господарювання (економіка). </w:t>
      </w:r>
    </w:p>
    <w:p w14:paraId="0CE8C709" w14:textId="77777777" w:rsidR="007A43A2" w:rsidRPr="007A43A2" w:rsidRDefault="007A43A2" w:rsidP="007A43A2">
      <w:pPr>
        <w:spacing w:after="0"/>
        <w:ind w:firstLine="709"/>
        <w:jc w:val="both"/>
        <w:rPr>
          <w:rFonts w:ascii="Times New Roman" w:hAnsi="Times New Roman" w:cs="Times New Roman"/>
          <w:sz w:val="28"/>
          <w:szCs w:val="28"/>
        </w:rPr>
      </w:pPr>
      <w:r w:rsidRPr="007A43A2">
        <w:rPr>
          <w:rFonts w:ascii="Times New Roman" w:hAnsi="Times New Roman" w:cs="Times New Roman"/>
          <w:sz w:val="28"/>
          <w:szCs w:val="28"/>
        </w:rPr>
        <w:t>Господарювання, або економіка, — це система діяльності людей, спрямована на створення, розподіл, обмін і споживання товарів і послуг. Економіка є основою існування суспільства, адже вона забезпечує задоволення основних потреб людини — у їжі, одязі, житлі, освіті, транспорті тощо. Вона охоплює як особисту діяльність людини, так і функціонування великих підприємств, організацій та держави в цілому.</w:t>
      </w:r>
    </w:p>
    <w:p w14:paraId="592858DE" w14:textId="77777777" w:rsidR="007A43A2" w:rsidRPr="007A43A2" w:rsidRDefault="007A43A2" w:rsidP="007A43A2">
      <w:pPr>
        <w:spacing w:after="0"/>
        <w:ind w:firstLine="709"/>
        <w:jc w:val="both"/>
        <w:rPr>
          <w:rFonts w:ascii="Times New Roman" w:hAnsi="Times New Roman" w:cs="Times New Roman"/>
          <w:sz w:val="28"/>
          <w:szCs w:val="28"/>
        </w:rPr>
      </w:pPr>
      <w:r w:rsidRPr="007A43A2">
        <w:rPr>
          <w:rFonts w:ascii="Times New Roman" w:hAnsi="Times New Roman" w:cs="Times New Roman"/>
          <w:sz w:val="28"/>
          <w:szCs w:val="28"/>
        </w:rPr>
        <w:t xml:space="preserve">Господарювання з'явилося тоді, коли люди почали використовувати природні ресурси для задоволення своїх потреб. У період первісного суспільства люди займалися збиральництвом, полюванням і рибальством. Згодом, із розвитком землеробства й скотарства, вони почали створювати перші надлишки продуктів, які можна було зберігати чи обмінювати. Це стало основою для розвитку торгівлі, </w:t>
      </w:r>
      <w:proofErr w:type="spellStart"/>
      <w:r w:rsidRPr="007A43A2">
        <w:rPr>
          <w:rFonts w:ascii="Times New Roman" w:hAnsi="Times New Roman" w:cs="Times New Roman"/>
          <w:sz w:val="28"/>
          <w:szCs w:val="28"/>
        </w:rPr>
        <w:t>ремесел</w:t>
      </w:r>
      <w:proofErr w:type="spellEnd"/>
      <w:r w:rsidRPr="007A43A2">
        <w:rPr>
          <w:rFonts w:ascii="Times New Roman" w:hAnsi="Times New Roman" w:cs="Times New Roman"/>
          <w:sz w:val="28"/>
          <w:szCs w:val="28"/>
        </w:rPr>
        <w:t xml:space="preserve"> і міст.</w:t>
      </w:r>
    </w:p>
    <w:p w14:paraId="463D5121" w14:textId="3E46982F" w:rsidR="007A43A2" w:rsidRDefault="007A43A2" w:rsidP="00726631">
      <w:pPr>
        <w:spacing w:after="0"/>
        <w:ind w:firstLine="709"/>
        <w:jc w:val="both"/>
        <w:rPr>
          <w:rFonts w:ascii="Times New Roman" w:hAnsi="Times New Roman" w:cs="Times New Roman"/>
          <w:sz w:val="28"/>
          <w:szCs w:val="28"/>
        </w:rPr>
      </w:pPr>
      <w:r w:rsidRPr="007A43A2">
        <w:rPr>
          <w:rFonts w:ascii="Times New Roman" w:hAnsi="Times New Roman" w:cs="Times New Roman"/>
          <w:sz w:val="28"/>
          <w:szCs w:val="28"/>
        </w:rPr>
        <w:t xml:space="preserve">Економіка складається з трьох основних секторів. </w:t>
      </w:r>
      <w:r w:rsidRPr="007A43A2">
        <w:rPr>
          <w:rFonts w:ascii="Times New Roman" w:hAnsi="Times New Roman" w:cs="Times New Roman"/>
          <w:b/>
          <w:bCs/>
          <w:sz w:val="28"/>
          <w:szCs w:val="28"/>
        </w:rPr>
        <w:t>Первинний сектор</w:t>
      </w:r>
      <w:r w:rsidRPr="007A43A2">
        <w:rPr>
          <w:rFonts w:ascii="Times New Roman" w:hAnsi="Times New Roman" w:cs="Times New Roman"/>
          <w:sz w:val="28"/>
          <w:szCs w:val="28"/>
        </w:rPr>
        <w:t xml:space="preserve"> включає використання природних ресурсів, таких як сільське господарство, рибальство, лісництво й видобуток корисних копалин. </w:t>
      </w:r>
      <w:r w:rsidRPr="007A43A2">
        <w:rPr>
          <w:rFonts w:ascii="Times New Roman" w:hAnsi="Times New Roman" w:cs="Times New Roman"/>
          <w:b/>
          <w:bCs/>
          <w:sz w:val="28"/>
          <w:szCs w:val="28"/>
        </w:rPr>
        <w:t>Вторинний сектор</w:t>
      </w:r>
      <w:r w:rsidRPr="007A43A2">
        <w:rPr>
          <w:rFonts w:ascii="Times New Roman" w:hAnsi="Times New Roman" w:cs="Times New Roman"/>
          <w:sz w:val="28"/>
          <w:szCs w:val="28"/>
        </w:rPr>
        <w:t xml:space="preserve"> стосується виробництва, переробки й створення товарів, наприклад, у промисловості чи будівництві. </w:t>
      </w:r>
      <w:r w:rsidRPr="007A43A2">
        <w:rPr>
          <w:rFonts w:ascii="Times New Roman" w:hAnsi="Times New Roman" w:cs="Times New Roman"/>
          <w:b/>
          <w:bCs/>
          <w:sz w:val="28"/>
          <w:szCs w:val="28"/>
        </w:rPr>
        <w:t>Третинний сектор</w:t>
      </w:r>
      <w:r w:rsidRPr="007A43A2">
        <w:rPr>
          <w:rFonts w:ascii="Times New Roman" w:hAnsi="Times New Roman" w:cs="Times New Roman"/>
          <w:sz w:val="28"/>
          <w:szCs w:val="28"/>
        </w:rPr>
        <w:t xml:space="preserve"> охоплює надання послуг, таких як торгівля, освіта, медицина, транспорт, фінанси тощо.</w:t>
      </w:r>
    </w:p>
    <w:p w14:paraId="3F77CA9C" w14:textId="01A87F84" w:rsidR="009A23B7" w:rsidRPr="007A43A2" w:rsidRDefault="009A23B7" w:rsidP="009A23B7">
      <w:pPr>
        <w:pStyle w:val="a9"/>
        <w:spacing w:after="0"/>
        <w:jc w:val="both"/>
        <w:rPr>
          <w:rFonts w:ascii="Times New Roman" w:hAnsi="Times New Roman" w:cs="Times New Roman"/>
          <w:b/>
          <w:bCs/>
          <w:sz w:val="28"/>
          <w:szCs w:val="28"/>
          <w:lang w:val="uk"/>
        </w:rPr>
      </w:pPr>
      <w:r w:rsidRPr="004C2DD2">
        <w:rPr>
          <w:rFonts w:ascii="Times New Roman" w:hAnsi="Times New Roman" w:cs="Times New Roman"/>
          <w:b/>
          <w:bCs/>
          <w:sz w:val="28"/>
          <w:szCs w:val="28"/>
        </w:rPr>
        <w:t xml:space="preserve">4. </w:t>
      </w:r>
      <w:r w:rsidRPr="004C2DD2">
        <w:rPr>
          <w:rFonts w:ascii="Times New Roman" w:hAnsi="Times New Roman" w:cs="Times New Roman"/>
          <w:b/>
          <w:bCs/>
          <w:sz w:val="28"/>
          <w:szCs w:val="28"/>
          <w:lang w:val="uk"/>
        </w:rPr>
        <w:t xml:space="preserve">Приватна власність. </w:t>
      </w:r>
    </w:p>
    <w:p w14:paraId="47EAA933" w14:textId="014357EC" w:rsidR="007A43A2" w:rsidRDefault="007A43A2" w:rsidP="007A43A2">
      <w:pPr>
        <w:spacing w:after="0"/>
        <w:ind w:firstLine="709"/>
        <w:jc w:val="both"/>
        <w:rPr>
          <w:rFonts w:ascii="Times New Roman" w:hAnsi="Times New Roman" w:cs="Times New Roman"/>
          <w:sz w:val="28"/>
          <w:szCs w:val="28"/>
        </w:rPr>
      </w:pPr>
      <w:r w:rsidRPr="007A43A2">
        <w:rPr>
          <w:rFonts w:ascii="Times New Roman" w:hAnsi="Times New Roman" w:cs="Times New Roman"/>
          <w:sz w:val="28"/>
          <w:szCs w:val="28"/>
        </w:rPr>
        <w:t xml:space="preserve">Господарювання також тісно пов’язане з поняттям приватної власності. У сучасному світі більшість товарів і послуг створюється приватними підприємствами, які належать окремим особам чи групам. </w:t>
      </w:r>
    </w:p>
    <w:p w14:paraId="0354F20A" w14:textId="77777777" w:rsidR="009A23B7" w:rsidRPr="009A23B7" w:rsidRDefault="009A23B7" w:rsidP="009A23B7">
      <w:pPr>
        <w:spacing w:after="0"/>
        <w:ind w:firstLine="709"/>
        <w:jc w:val="both"/>
        <w:rPr>
          <w:rFonts w:ascii="Times New Roman" w:hAnsi="Times New Roman" w:cs="Times New Roman"/>
          <w:sz w:val="28"/>
          <w:szCs w:val="28"/>
        </w:rPr>
      </w:pPr>
      <w:r w:rsidRPr="009A23B7">
        <w:rPr>
          <w:rFonts w:ascii="Times New Roman" w:hAnsi="Times New Roman" w:cs="Times New Roman"/>
          <w:b/>
          <w:bCs/>
          <w:sz w:val="28"/>
          <w:szCs w:val="28"/>
        </w:rPr>
        <w:t>Приватна власність</w:t>
      </w:r>
      <w:r w:rsidRPr="009A23B7">
        <w:rPr>
          <w:rFonts w:ascii="Times New Roman" w:hAnsi="Times New Roman" w:cs="Times New Roman"/>
          <w:sz w:val="28"/>
          <w:szCs w:val="28"/>
        </w:rPr>
        <w:t xml:space="preserve"> — це форма власності, при якій матеріальні чи нематеріальні ресурси (земля, будівлі, підприємства, транспорт, гроші, інтелектуальні продукти тощо) належать окремим особам, родинам чи групам людей. Власник має право володіти, користуватися і розпоряджатися своєю власністю на власний розсуд, якщо це не порушує законів і прав інших людей.</w:t>
      </w:r>
    </w:p>
    <w:p w14:paraId="6CD6140A" w14:textId="77777777" w:rsidR="009A23B7" w:rsidRPr="009A23B7" w:rsidRDefault="009A23B7" w:rsidP="009A23B7">
      <w:pPr>
        <w:spacing w:after="0"/>
        <w:ind w:firstLine="709"/>
        <w:jc w:val="both"/>
        <w:rPr>
          <w:rFonts w:ascii="Times New Roman" w:hAnsi="Times New Roman" w:cs="Times New Roman"/>
          <w:sz w:val="28"/>
          <w:szCs w:val="28"/>
        </w:rPr>
      </w:pPr>
      <w:r w:rsidRPr="009A23B7">
        <w:rPr>
          <w:rFonts w:ascii="Times New Roman" w:hAnsi="Times New Roman" w:cs="Times New Roman"/>
          <w:sz w:val="28"/>
          <w:szCs w:val="28"/>
        </w:rPr>
        <w:lastRenderedPageBreak/>
        <w:t>Приватна власність є одним із ключових елементів ринкової економіки. Вона стимулює людей до праці, інновацій і розвитку, оскільки створює можливості для отримання прибутку й поліпшення якості життя. Наприклад, фермер, який володіє полем, прагне виростити якомога кращий урожай, адже його праця безпосередньо впливає на його добробут.</w:t>
      </w:r>
    </w:p>
    <w:p w14:paraId="6BCBBC7E" w14:textId="77777777" w:rsidR="009A23B7" w:rsidRPr="009A23B7" w:rsidRDefault="009A23B7" w:rsidP="009A23B7">
      <w:pPr>
        <w:spacing w:after="0"/>
        <w:ind w:firstLine="709"/>
        <w:jc w:val="both"/>
        <w:rPr>
          <w:rFonts w:ascii="Times New Roman" w:hAnsi="Times New Roman" w:cs="Times New Roman"/>
          <w:sz w:val="28"/>
          <w:szCs w:val="28"/>
        </w:rPr>
      </w:pPr>
      <w:r w:rsidRPr="009A23B7">
        <w:rPr>
          <w:rFonts w:ascii="Times New Roman" w:hAnsi="Times New Roman" w:cs="Times New Roman"/>
          <w:sz w:val="28"/>
          <w:szCs w:val="28"/>
        </w:rPr>
        <w:t>Історично приватна власність виникла з переходом людства до землеробства і скотарства, коли стало можливим накопичувати надлишки продуктів і обмінювати їх на інші товари. З часом права власності отримали юридичне закріплення в законах, що дозволило захищати інтереси власників.</w:t>
      </w:r>
    </w:p>
    <w:p w14:paraId="3A468A23" w14:textId="095CD0BD" w:rsidR="009A23B7" w:rsidRPr="007A43A2" w:rsidRDefault="009A23B7" w:rsidP="009A23B7">
      <w:pPr>
        <w:spacing w:after="0"/>
        <w:ind w:firstLine="709"/>
        <w:jc w:val="both"/>
        <w:rPr>
          <w:rFonts w:ascii="Times New Roman" w:hAnsi="Times New Roman" w:cs="Times New Roman"/>
          <w:sz w:val="28"/>
          <w:szCs w:val="28"/>
        </w:rPr>
      </w:pPr>
      <w:r w:rsidRPr="009A23B7">
        <w:rPr>
          <w:rFonts w:ascii="Times New Roman" w:hAnsi="Times New Roman" w:cs="Times New Roman"/>
          <w:sz w:val="28"/>
          <w:szCs w:val="28"/>
        </w:rPr>
        <w:t>Однак приватна власність також має свої обмеження. У суспільстві важливо дотримуватися балансу між приватними інтересами й суспільним добробутом. Наприклад, держава може втручатися у використання приватної власності через закони, податки чи обмеження, якщо це потрібно для захисту прав інших людей або екології. Також у деяких країнах існує державна чи колективна власність</w:t>
      </w:r>
      <w:r>
        <w:rPr>
          <w:rFonts w:ascii="Times New Roman" w:hAnsi="Times New Roman" w:cs="Times New Roman"/>
          <w:sz w:val="28"/>
          <w:szCs w:val="28"/>
        </w:rPr>
        <w:t>.</w:t>
      </w:r>
    </w:p>
    <w:p w14:paraId="157F7EA2" w14:textId="1FA58EF1" w:rsidR="007A43A2" w:rsidRPr="007A43A2" w:rsidRDefault="007A43A2" w:rsidP="007A43A2">
      <w:pPr>
        <w:pStyle w:val="a9"/>
        <w:spacing w:after="0"/>
        <w:jc w:val="both"/>
        <w:rPr>
          <w:rFonts w:ascii="Times New Roman" w:hAnsi="Times New Roman" w:cs="Times New Roman"/>
          <w:b/>
          <w:bCs/>
          <w:sz w:val="28"/>
          <w:szCs w:val="28"/>
        </w:rPr>
      </w:pPr>
      <w:r w:rsidRPr="007A43A2">
        <w:rPr>
          <w:rFonts w:ascii="Times New Roman" w:hAnsi="Times New Roman" w:cs="Times New Roman"/>
          <w:b/>
          <w:bCs/>
          <w:sz w:val="28"/>
          <w:szCs w:val="28"/>
        </w:rPr>
        <w:t xml:space="preserve">5. </w:t>
      </w:r>
      <w:r w:rsidRPr="007A43A2">
        <w:rPr>
          <w:rFonts w:ascii="Times New Roman" w:hAnsi="Times New Roman" w:cs="Times New Roman"/>
          <w:b/>
          <w:bCs/>
          <w:sz w:val="28"/>
          <w:szCs w:val="28"/>
          <w:lang w:val="uk"/>
        </w:rPr>
        <w:t>Людина і природа.</w:t>
      </w:r>
    </w:p>
    <w:p w14:paraId="327B3910" w14:textId="6C4D5447" w:rsidR="00757693" w:rsidRPr="00757693" w:rsidRDefault="00757693" w:rsidP="00757693">
      <w:pPr>
        <w:spacing w:after="0"/>
        <w:ind w:firstLine="709"/>
        <w:jc w:val="both"/>
        <w:rPr>
          <w:rFonts w:ascii="Times New Roman" w:hAnsi="Times New Roman" w:cs="Times New Roman"/>
          <w:sz w:val="28"/>
          <w:szCs w:val="28"/>
        </w:rPr>
      </w:pPr>
      <w:r w:rsidRPr="00757693">
        <w:rPr>
          <w:rFonts w:ascii="Times New Roman" w:hAnsi="Times New Roman" w:cs="Times New Roman"/>
          <w:sz w:val="28"/>
          <w:szCs w:val="28"/>
        </w:rPr>
        <w:t>Природа забезпечує людину всім необхідним для життя: повітрям, водою, їжею, матеріалами для будівництва та енергією. Водночас людина, завдяки своєму розуму та здатності до праці, впливає на природу, змінюючи її відповідно до своїх потреб.</w:t>
      </w:r>
    </w:p>
    <w:p w14:paraId="3C48EAFC" w14:textId="77777777" w:rsidR="00757693" w:rsidRPr="00757693" w:rsidRDefault="00757693" w:rsidP="00757693">
      <w:pPr>
        <w:spacing w:after="0"/>
        <w:ind w:firstLine="709"/>
        <w:jc w:val="both"/>
        <w:rPr>
          <w:rFonts w:ascii="Times New Roman" w:hAnsi="Times New Roman" w:cs="Times New Roman"/>
          <w:sz w:val="28"/>
          <w:szCs w:val="28"/>
        </w:rPr>
      </w:pPr>
      <w:r w:rsidRPr="00757693">
        <w:rPr>
          <w:rFonts w:ascii="Times New Roman" w:hAnsi="Times New Roman" w:cs="Times New Roman"/>
          <w:sz w:val="28"/>
          <w:szCs w:val="28"/>
        </w:rPr>
        <w:t xml:space="preserve">На початкових етапах свого розвитку людина була повністю залежна від природних умов. Полювання, збиральництво та рибальство були основними способами добування їжі. Люди підлаштовували своє життя під клімат і сезони, </w:t>
      </w:r>
      <w:proofErr w:type="spellStart"/>
      <w:r w:rsidRPr="00757693">
        <w:rPr>
          <w:rFonts w:ascii="Times New Roman" w:hAnsi="Times New Roman" w:cs="Times New Roman"/>
          <w:sz w:val="28"/>
          <w:szCs w:val="28"/>
        </w:rPr>
        <w:t>живучи</w:t>
      </w:r>
      <w:proofErr w:type="spellEnd"/>
      <w:r w:rsidRPr="00757693">
        <w:rPr>
          <w:rFonts w:ascii="Times New Roman" w:hAnsi="Times New Roman" w:cs="Times New Roman"/>
          <w:sz w:val="28"/>
          <w:szCs w:val="28"/>
        </w:rPr>
        <w:t xml:space="preserve"> в гармонії з природою. Однак із розвитком землеробства, скотарства та технологій вплив людини на природу почав зростати.</w:t>
      </w:r>
    </w:p>
    <w:p w14:paraId="546BAD06" w14:textId="77777777" w:rsidR="00757693" w:rsidRPr="00757693" w:rsidRDefault="00757693" w:rsidP="00757693">
      <w:pPr>
        <w:spacing w:after="0"/>
        <w:ind w:firstLine="709"/>
        <w:jc w:val="both"/>
        <w:rPr>
          <w:rFonts w:ascii="Times New Roman" w:hAnsi="Times New Roman" w:cs="Times New Roman"/>
          <w:sz w:val="28"/>
          <w:szCs w:val="28"/>
        </w:rPr>
      </w:pPr>
      <w:r w:rsidRPr="00757693">
        <w:rPr>
          <w:rFonts w:ascii="Times New Roman" w:hAnsi="Times New Roman" w:cs="Times New Roman"/>
          <w:sz w:val="28"/>
          <w:szCs w:val="28"/>
        </w:rPr>
        <w:t>З розвитком індустріалізації і науки люди отримали можливість значно змінювати навколишнє середовище. Будівництво міст, вирубка лісів, добування корисних копалин, використання викопного палива стали поширеними явищами. Це призвело до значного прогресу в економіці, але також стало причиною багатьох екологічних проблем, таких як забруднення води й повітря, зміна клімату, втрата біорізноманіття та деградація ґрунтів.</w:t>
      </w:r>
    </w:p>
    <w:p w14:paraId="41D99319" w14:textId="77777777" w:rsidR="00757693" w:rsidRPr="00757693" w:rsidRDefault="00757693" w:rsidP="00757693">
      <w:pPr>
        <w:spacing w:after="0"/>
        <w:ind w:firstLine="709"/>
        <w:jc w:val="both"/>
        <w:rPr>
          <w:rFonts w:ascii="Times New Roman" w:hAnsi="Times New Roman" w:cs="Times New Roman"/>
          <w:sz w:val="28"/>
          <w:szCs w:val="28"/>
        </w:rPr>
      </w:pPr>
      <w:r w:rsidRPr="00757693">
        <w:rPr>
          <w:rFonts w:ascii="Times New Roman" w:hAnsi="Times New Roman" w:cs="Times New Roman"/>
          <w:sz w:val="28"/>
          <w:szCs w:val="28"/>
        </w:rPr>
        <w:t>Людина і природа перебувають у тісному взаємозв’язку, тому шкода, завдана природі, рано чи пізно впливає на саму людину. Наприклад, забруднення водних ресурсів призводить до нестачі питної води, а знищення лісів — до погіршення якості повітря та збільшення ризику природних катастроф.</w:t>
      </w:r>
    </w:p>
    <w:p w14:paraId="52ED10B4" w14:textId="77777777" w:rsidR="00757693" w:rsidRPr="00757693" w:rsidRDefault="00757693" w:rsidP="00757693">
      <w:pPr>
        <w:spacing w:after="0"/>
        <w:ind w:firstLine="709"/>
        <w:jc w:val="both"/>
        <w:rPr>
          <w:rFonts w:ascii="Times New Roman" w:hAnsi="Times New Roman" w:cs="Times New Roman"/>
          <w:sz w:val="28"/>
          <w:szCs w:val="28"/>
        </w:rPr>
      </w:pPr>
      <w:r w:rsidRPr="00757693">
        <w:rPr>
          <w:rFonts w:ascii="Times New Roman" w:hAnsi="Times New Roman" w:cs="Times New Roman"/>
          <w:sz w:val="28"/>
          <w:szCs w:val="28"/>
        </w:rPr>
        <w:t>У сучасному світі дедалі більшої ваги набуває концепція сталого розвитку. Це підхід, який передбачає раціональне використання природних ресурсів для забезпечення потреб сьогоднішнього покоління без шкоди для майбутніх. Людство починає розуміти, що природу потрібно не лише використовувати, але й берегти, дбати про її відновлення і збереження.</w:t>
      </w:r>
    </w:p>
    <w:p w14:paraId="758B60AD" w14:textId="77777777" w:rsidR="00757693" w:rsidRPr="00757693" w:rsidRDefault="00757693" w:rsidP="00757693">
      <w:pPr>
        <w:spacing w:after="0"/>
        <w:ind w:firstLine="709"/>
        <w:jc w:val="both"/>
        <w:rPr>
          <w:rFonts w:ascii="Times New Roman" w:hAnsi="Times New Roman" w:cs="Times New Roman"/>
          <w:sz w:val="28"/>
          <w:szCs w:val="28"/>
        </w:rPr>
      </w:pPr>
      <w:r w:rsidRPr="00757693">
        <w:rPr>
          <w:rFonts w:ascii="Times New Roman" w:hAnsi="Times New Roman" w:cs="Times New Roman"/>
          <w:sz w:val="28"/>
          <w:szCs w:val="28"/>
        </w:rPr>
        <w:t xml:space="preserve">Людина — частина природи, і її добробут залежить від стану навколишнього середовища. Жити в гармонії з природою — це відповідальність кожного з нас, яка забезпечить майбутнє для всіх живих істот на Землі. Як сказав </w:t>
      </w:r>
      <w:r w:rsidRPr="00757693">
        <w:rPr>
          <w:rFonts w:ascii="Times New Roman" w:hAnsi="Times New Roman" w:cs="Times New Roman"/>
          <w:sz w:val="28"/>
          <w:szCs w:val="28"/>
        </w:rPr>
        <w:lastRenderedPageBreak/>
        <w:t xml:space="preserve">видатний природодослідник Жан-Жак Руссо: </w:t>
      </w:r>
      <w:r w:rsidRPr="00757693">
        <w:rPr>
          <w:rFonts w:ascii="Times New Roman" w:hAnsi="Times New Roman" w:cs="Times New Roman"/>
          <w:i/>
          <w:iCs/>
          <w:sz w:val="28"/>
          <w:szCs w:val="28"/>
        </w:rPr>
        <w:t>"Людина народжена для життя в гармонії з природою."</w:t>
      </w:r>
    </w:p>
    <w:p w14:paraId="1FEAE071" w14:textId="5EBCE96C" w:rsidR="00E964B4" w:rsidRPr="00E964B4" w:rsidRDefault="00E964B4" w:rsidP="00E964B4">
      <w:pPr>
        <w:spacing w:after="0"/>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IV. </w:t>
      </w:r>
      <w:r w:rsidRPr="00E964B4">
        <w:rPr>
          <w:rFonts w:ascii="Times New Roman" w:hAnsi="Times New Roman" w:cs="Times New Roman"/>
          <w:b/>
          <w:bCs/>
          <w:sz w:val="28"/>
          <w:szCs w:val="28"/>
        </w:rPr>
        <w:t>Закріплення знань</w:t>
      </w:r>
      <w:r>
        <w:rPr>
          <w:rFonts w:ascii="Times New Roman" w:hAnsi="Times New Roman" w:cs="Times New Roman"/>
          <w:b/>
          <w:bCs/>
          <w:sz w:val="28"/>
          <w:szCs w:val="28"/>
          <w:lang w:val="en-US"/>
        </w:rPr>
        <w:t>.</w:t>
      </w:r>
    </w:p>
    <w:p w14:paraId="7455A8B5" w14:textId="1053CC1F" w:rsidR="00E964B4" w:rsidRPr="00E964B4" w:rsidRDefault="00E964B4" w:rsidP="00E964B4">
      <w:pPr>
        <w:spacing w:after="0"/>
        <w:ind w:firstLine="709"/>
        <w:jc w:val="both"/>
        <w:rPr>
          <w:rFonts w:ascii="Times New Roman" w:hAnsi="Times New Roman" w:cs="Times New Roman"/>
          <w:b/>
          <w:bCs/>
          <w:sz w:val="28"/>
          <w:szCs w:val="28"/>
          <w:lang w:val="en-US"/>
        </w:rPr>
      </w:pPr>
      <w:r w:rsidRPr="00E964B4">
        <w:rPr>
          <w:rFonts w:ascii="Times New Roman" w:hAnsi="Times New Roman" w:cs="Times New Roman"/>
          <w:b/>
          <w:bCs/>
          <w:sz w:val="28"/>
          <w:szCs w:val="28"/>
        </w:rPr>
        <w:t>Гра “Матеріальна чи духовна культура”</w:t>
      </w:r>
    </w:p>
    <w:p w14:paraId="25875836" w14:textId="15362A82" w:rsidR="007A43A2" w:rsidRDefault="00E964B4" w:rsidP="00E964B4">
      <w:pPr>
        <w:spacing w:after="0"/>
        <w:ind w:firstLine="709"/>
        <w:jc w:val="both"/>
        <w:rPr>
          <w:rFonts w:ascii="Times New Roman" w:hAnsi="Times New Roman" w:cs="Times New Roman"/>
          <w:sz w:val="28"/>
          <w:szCs w:val="28"/>
          <w:lang w:val="en-US"/>
        </w:rPr>
      </w:pPr>
      <w:r w:rsidRPr="00E964B4">
        <w:rPr>
          <w:rFonts w:ascii="Times New Roman" w:hAnsi="Times New Roman" w:cs="Times New Roman"/>
          <w:sz w:val="28"/>
          <w:szCs w:val="28"/>
        </w:rPr>
        <w:t>Учитель називає явища (наприклад, картина, мова, музичний інструмент, обряд). Учні визначають, до якого виду культури вони належать.</w:t>
      </w:r>
    </w:p>
    <w:p w14:paraId="57D64FCA" w14:textId="2C88A891"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Картина — матеріальна</w:t>
      </w:r>
    </w:p>
    <w:p w14:paraId="53BFD48B" w14:textId="08C3F826"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Мова — духовна</w:t>
      </w:r>
    </w:p>
    <w:p w14:paraId="0149C260" w14:textId="40C4A1D4"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Музичний інструмент — матеріальна</w:t>
      </w:r>
    </w:p>
    <w:p w14:paraId="05B2833E" w14:textId="4061F391"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Обряд — духовна</w:t>
      </w:r>
    </w:p>
    <w:p w14:paraId="2C619500" w14:textId="634EC368"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Книга — матеріальна</w:t>
      </w:r>
    </w:p>
    <w:p w14:paraId="369DFE2B" w14:textId="51E96BD4"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Пісня — духовна</w:t>
      </w:r>
    </w:p>
    <w:p w14:paraId="662C9804" w14:textId="689A784B"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Архітектура — матеріальна</w:t>
      </w:r>
    </w:p>
    <w:p w14:paraId="57D0B242" w14:textId="48FA34AC"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Народна казка — духовна</w:t>
      </w:r>
    </w:p>
    <w:p w14:paraId="7C5381E3" w14:textId="21694A32"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Музейний експонат — матеріальна</w:t>
      </w:r>
    </w:p>
    <w:p w14:paraId="2AAAE198" w14:textId="65D3D3B2"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Танок — духовна</w:t>
      </w:r>
    </w:p>
    <w:p w14:paraId="789D4F12" w14:textId="2A2CAF61"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Національний костюм — матеріальна</w:t>
      </w:r>
    </w:p>
    <w:p w14:paraId="45EF50FC" w14:textId="572D1B37"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Гімн — духовна</w:t>
      </w:r>
    </w:p>
    <w:p w14:paraId="0902BFAC" w14:textId="2614A384"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Рецепт національної страви — духовна</w:t>
      </w:r>
    </w:p>
    <w:p w14:paraId="497FE115" w14:textId="24AE7B8C"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Фільм — матеріальна/духовна (залежить від контексту)</w:t>
      </w:r>
    </w:p>
    <w:p w14:paraId="49EAB3ED" w14:textId="718554C2"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Письмовий текст — матеріальна/духовна (як носій інформації — матеріальна, за змістом — духовна)</w:t>
      </w:r>
    </w:p>
    <w:p w14:paraId="4C056802" w14:textId="5DD631E5"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Історична пам’ятка — матеріальна</w:t>
      </w:r>
    </w:p>
    <w:p w14:paraId="0673F790" w14:textId="26300105"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Кулінарний рецепт — духовна</w:t>
      </w:r>
    </w:p>
    <w:p w14:paraId="29ECF2D5" w14:textId="517A0012"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Інтернет — матеріальна</w:t>
      </w:r>
    </w:p>
    <w:p w14:paraId="022C8C9B" w14:textId="1005B92E" w:rsidR="00E964B4"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Символіка прапора — духовна</w:t>
      </w:r>
    </w:p>
    <w:p w14:paraId="1843449C" w14:textId="3D970AEC" w:rsidR="007A43A2" w:rsidRPr="00E964B4" w:rsidRDefault="00E964B4" w:rsidP="00E964B4">
      <w:pPr>
        <w:pStyle w:val="a9"/>
        <w:numPr>
          <w:ilvl w:val="0"/>
          <w:numId w:val="15"/>
        </w:numPr>
        <w:spacing w:after="0"/>
        <w:jc w:val="both"/>
        <w:rPr>
          <w:rFonts w:ascii="Times New Roman" w:hAnsi="Times New Roman" w:cs="Times New Roman"/>
          <w:sz w:val="28"/>
          <w:szCs w:val="28"/>
        </w:rPr>
      </w:pPr>
      <w:r w:rsidRPr="00E964B4">
        <w:rPr>
          <w:rFonts w:ascii="Times New Roman" w:hAnsi="Times New Roman" w:cs="Times New Roman"/>
          <w:sz w:val="28"/>
          <w:szCs w:val="28"/>
        </w:rPr>
        <w:t>Фотографія — матеріальна</w:t>
      </w:r>
    </w:p>
    <w:p w14:paraId="67270F85" w14:textId="1ABABAF6" w:rsidR="00BE592D" w:rsidRPr="00BE592D" w:rsidRDefault="00BE592D" w:rsidP="00BE592D">
      <w:pPr>
        <w:spacing w:after="0"/>
        <w:ind w:firstLine="709"/>
        <w:jc w:val="both"/>
        <w:rPr>
          <w:rFonts w:ascii="Times New Roman" w:hAnsi="Times New Roman" w:cs="Times New Roman"/>
          <w:b/>
          <w:bCs/>
          <w:sz w:val="28"/>
          <w:szCs w:val="28"/>
          <w:lang w:val="en-US"/>
        </w:rPr>
      </w:pPr>
      <w:r w:rsidRPr="00BE592D">
        <w:rPr>
          <w:rFonts w:ascii="Times New Roman" w:hAnsi="Times New Roman" w:cs="Times New Roman"/>
          <w:b/>
          <w:bCs/>
          <w:sz w:val="28"/>
          <w:szCs w:val="28"/>
        </w:rPr>
        <w:t>V. Рефлексія</w:t>
      </w:r>
      <w:r>
        <w:rPr>
          <w:rFonts w:ascii="Times New Roman" w:hAnsi="Times New Roman" w:cs="Times New Roman"/>
          <w:b/>
          <w:bCs/>
          <w:sz w:val="28"/>
          <w:szCs w:val="28"/>
          <w:lang w:val="en-US"/>
        </w:rPr>
        <w:t>.</w:t>
      </w:r>
    </w:p>
    <w:p w14:paraId="608B47D1" w14:textId="77777777" w:rsidR="00BE592D" w:rsidRPr="00BE592D" w:rsidRDefault="00BE592D" w:rsidP="00BE592D">
      <w:pPr>
        <w:spacing w:after="0"/>
        <w:ind w:left="720"/>
        <w:jc w:val="both"/>
        <w:rPr>
          <w:rFonts w:ascii="Times New Roman" w:hAnsi="Times New Roman" w:cs="Times New Roman"/>
          <w:sz w:val="28"/>
          <w:szCs w:val="28"/>
        </w:rPr>
      </w:pPr>
      <w:r w:rsidRPr="00BE592D">
        <w:rPr>
          <w:rFonts w:ascii="Times New Roman" w:hAnsi="Times New Roman" w:cs="Times New Roman"/>
          <w:sz w:val="28"/>
          <w:szCs w:val="28"/>
        </w:rPr>
        <w:t>Запитання:</w:t>
      </w:r>
    </w:p>
    <w:p w14:paraId="5A4F0959" w14:textId="77777777" w:rsidR="00BE592D" w:rsidRPr="00BE592D" w:rsidRDefault="00BE592D" w:rsidP="00BE592D">
      <w:pPr>
        <w:numPr>
          <w:ilvl w:val="1"/>
          <w:numId w:val="16"/>
        </w:numPr>
        <w:spacing w:after="0"/>
        <w:jc w:val="both"/>
        <w:rPr>
          <w:rFonts w:ascii="Times New Roman" w:hAnsi="Times New Roman" w:cs="Times New Roman"/>
          <w:sz w:val="28"/>
          <w:szCs w:val="28"/>
        </w:rPr>
      </w:pPr>
      <w:r w:rsidRPr="00BE592D">
        <w:rPr>
          <w:rFonts w:ascii="Times New Roman" w:hAnsi="Times New Roman" w:cs="Times New Roman"/>
          <w:sz w:val="28"/>
          <w:szCs w:val="28"/>
        </w:rPr>
        <w:t>Що нового ви дізналися сьогодні?</w:t>
      </w:r>
    </w:p>
    <w:p w14:paraId="25266ECE" w14:textId="77777777" w:rsidR="00BE592D" w:rsidRPr="00BE592D" w:rsidRDefault="00BE592D" w:rsidP="00BE592D">
      <w:pPr>
        <w:numPr>
          <w:ilvl w:val="1"/>
          <w:numId w:val="16"/>
        </w:numPr>
        <w:spacing w:after="0"/>
        <w:jc w:val="both"/>
        <w:rPr>
          <w:rFonts w:ascii="Times New Roman" w:hAnsi="Times New Roman" w:cs="Times New Roman"/>
          <w:sz w:val="28"/>
          <w:szCs w:val="28"/>
        </w:rPr>
      </w:pPr>
      <w:r w:rsidRPr="00BE592D">
        <w:rPr>
          <w:rFonts w:ascii="Times New Roman" w:hAnsi="Times New Roman" w:cs="Times New Roman"/>
          <w:sz w:val="28"/>
          <w:szCs w:val="28"/>
        </w:rPr>
        <w:t>Яке питання викликало у вас найбільший інтерес?</w:t>
      </w:r>
    </w:p>
    <w:p w14:paraId="4E7595A6" w14:textId="77777777" w:rsidR="00BE592D" w:rsidRPr="00BE592D" w:rsidRDefault="00BE592D" w:rsidP="00BE592D">
      <w:pPr>
        <w:numPr>
          <w:ilvl w:val="1"/>
          <w:numId w:val="16"/>
        </w:numPr>
        <w:spacing w:after="0"/>
        <w:jc w:val="both"/>
        <w:rPr>
          <w:rFonts w:ascii="Times New Roman" w:hAnsi="Times New Roman" w:cs="Times New Roman"/>
          <w:sz w:val="28"/>
          <w:szCs w:val="28"/>
        </w:rPr>
      </w:pPr>
      <w:r w:rsidRPr="00BE592D">
        <w:rPr>
          <w:rFonts w:ascii="Times New Roman" w:hAnsi="Times New Roman" w:cs="Times New Roman"/>
          <w:sz w:val="28"/>
          <w:szCs w:val="28"/>
        </w:rPr>
        <w:t>Як ви можете використовувати ці знання у повсякденному житті?</w:t>
      </w:r>
    </w:p>
    <w:p w14:paraId="0FFADFB8" w14:textId="116CBD9F" w:rsidR="00BE592D" w:rsidRPr="00BE592D" w:rsidRDefault="00BE592D" w:rsidP="00BE592D">
      <w:pPr>
        <w:spacing w:after="0"/>
        <w:ind w:firstLine="709"/>
        <w:jc w:val="both"/>
        <w:rPr>
          <w:rFonts w:ascii="Times New Roman" w:hAnsi="Times New Roman" w:cs="Times New Roman"/>
          <w:b/>
          <w:bCs/>
          <w:sz w:val="28"/>
          <w:szCs w:val="28"/>
          <w:lang w:val="en-US"/>
        </w:rPr>
      </w:pPr>
      <w:r w:rsidRPr="00BE592D">
        <w:rPr>
          <w:rFonts w:ascii="Times New Roman" w:hAnsi="Times New Roman" w:cs="Times New Roman"/>
          <w:b/>
          <w:bCs/>
          <w:sz w:val="28"/>
          <w:szCs w:val="28"/>
        </w:rPr>
        <w:t>VI. Домашнє завдання</w:t>
      </w:r>
      <w:r>
        <w:rPr>
          <w:rFonts w:ascii="Times New Roman" w:hAnsi="Times New Roman" w:cs="Times New Roman"/>
          <w:b/>
          <w:bCs/>
          <w:sz w:val="28"/>
          <w:szCs w:val="28"/>
          <w:lang w:val="en-US"/>
        </w:rPr>
        <w:t>.</w:t>
      </w:r>
    </w:p>
    <w:p w14:paraId="2665443A" w14:textId="77777777" w:rsidR="00BE592D" w:rsidRPr="00BE592D" w:rsidRDefault="00BE592D" w:rsidP="00BE592D">
      <w:pPr>
        <w:numPr>
          <w:ilvl w:val="0"/>
          <w:numId w:val="17"/>
        </w:numPr>
        <w:spacing w:after="0"/>
        <w:jc w:val="both"/>
        <w:rPr>
          <w:rFonts w:ascii="Times New Roman" w:hAnsi="Times New Roman" w:cs="Times New Roman"/>
          <w:sz w:val="28"/>
          <w:szCs w:val="28"/>
        </w:rPr>
      </w:pPr>
      <w:r w:rsidRPr="00BE592D">
        <w:rPr>
          <w:rFonts w:ascii="Times New Roman" w:hAnsi="Times New Roman" w:cs="Times New Roman"/>
          <w:sz w:val="28"/>
          <w:szCs w:val="28"/>
        </w:rPr>
        <w:t>Написати коротке есе на тему: “Як культура впливає на життя людей?” (5-7 речень).</w:t>
      </w:r>
    </w:p>
    <w:p w14:paraId="15F72942" w14:textId="54BAB1CD" w:rsidR="00BE592D" w:rsidRPr="00BE592D" w:rsidRDefault="00BE592D" w:rsidP="00BE592D">
      <w:pPr>
        <w:numPr>
          <w:ilvl w:val="0"/>
          <w:numId w:val="17"/>
        </w:numPr>
        <w:spacing w:after="0"/>
        <w:jc w:val="both"/>
        <w:rPr>
          <w:rFonts w:ascii="Times New Roman" w:hAnsi="Times New Roman" w:cs="Times New Roman"/>
          <w:sz w:val="28"/>
          <w:szCs w:val="28"/>
        </w:rPr>
      </w:pPr>
      <w:r w:rsidRPr="00BE592D">
        <w:rPr>
          <w:rFonts w:ascii="Times New Roman" w:hAnsi="Times New Roman" w:cs="Times New Roman"/>
          <w:sz w:val="28"/>
          <w:szCs w:val="28"/>
        </w:rPr>
        <w:t>Підготувати приклад із сімейного або регіонального життя, який демонструє взаємозв’язок культури та природи</w:t>
      </w:r>
      <w:r>
        <w:rPr>
          <w:rFonts w:ascii="Times New Roman" w:hAnsi="Times New Roman" w:cs="Times New Roman"/>
          <w:sz w:val="28"/>
          <w:szCs w:val="28"/>
          <w:lang w:val="en-US"/>
        </w:rPr>
        <w:t xml:space="preserve"> (</w:t>
      </w:r>
      <w:r>
        <w:rPr>
          <w:rFonts w:ascii="Times New Roman" w:hAnsi="Times New Roman" w:cs="Times New Roman"/>
          <w:sz w:val="28"/>
          <w:szCs w:val="28"/>
        </w:rPr>
        <w:t>усно</w:t>
      </w:r>
      <w:r>
        <w:rPr>
          <w:rFonts w:ascii="Times New Roman" w:hAnsi="Times New Roman" w:cs="Times New Roman"/>
          <w:sz w:val="28"/>
          <w:szCs w:val="28"/>
          <w:lang w:val="en-US"/>
        </w:rPr>
        <w:t>)</w:t>
      </w:r>
      <w:r w:rsidRPr="00BE592D">
        <w:rPr>
          <w:rFonts w:ascii="Times New Roman" w:hAnsi="Times New Roman" w:cs="Times New Roman"/>
          <w:sz w:val="28"/>
          <w:szCs w:val="28"/>
        </w:rPr>
        <w:t>.</w:t>
      </w:r>
    </w:p>
    <w:p w14:paraId="470A0A5E" w14:textId="77777777" w:rsidR="007A43A2" w:rsidRDefault="007A43A2" w:rsidP="006049BE">
      <w:pPr>
        <w:spacing w:after="0"/>
        <w:ind w:firstLine="709"/>
        <w:jc w:val="both"/>
        <w:rPr>
          <w:rFonts w:ascii="Times New Roman" w:hAnsi="Times New Roman" w:cs="Times New Roman"/>
          <w:sz w:val="28"/>
          <w:szCs w:val="28"/>
        </w:rPr>
      </w:pPr>
    </w:p>
    <w:p w14:paraId="1C880841" w14:textId="77777777" w:rsidR="007A43A2" w:rsidRPr="006049BE" w:rsidRDefault="007A43A2" w:rsidP="006049BE">
      <w:pPr>
        <w:spacing w:after="0"/>
        <w:ind w:firstLine="709"/>
        <w:jc w:val="both"/>
        <w:rPr>
          <w:rFonts w:ascii="Times New Roman" w:hAnsi="Times New Roman" w:cs="Times New Roman"/>
          <w:sz w:val="28"/>
          <w:szCs w:val="28"/>
        </w:rPr>
      </w:pPr>
    </w:p>
    <w:sectPr w:rsidR="007A43A2" w:rsidRPr="006049B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07CB"/>
    <w:multiLevelType w:val="hybridMultilevel"/>
    <w:tmpl w:val="4B7EB01E"/>
    <w:lvl w:ilvl="0" w:tplc="BD7241B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5B6488E"/>
    <w:multiLevelType w:val="multilevel"/>
    <w:tmpl w:val="6628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91230"/>
    <w:multiLevelType w:val="multilevel"/>
    <w:tmpl w:val="DEA2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74865"/>
    <w:multiLevelType w:val="multilevel"/>
    <w:tmpl w:val="13B0AD3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227D4"/>
    <w:multiLevelType w:val="multilevel"/>
    <w:tmpl w:val="7428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AF0C31"/>
    <w:multiLevelType w:val="hybridMultilevel"/>
    <w:tmpl w:val="91FE3C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36294B"/>
    <w:multiLevelType w:val="hybridMultilevel"/>
    <w:tmpl w:val="91FE3C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D4B3688"/>
    <w:multiLevelType w:val="multilevel"/>
    <w:tmpl w:val="8C227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D55C35"/>
    <w:multiLevelType w:val="hybridMultilevel"/>
    <w:tmpl w:val="3C0E40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41867BCA"/>
    <w:multiLevelType w:val="hybridMultilevel"/>
    <w:tmpl w:val="91FE3C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2834D61"/>
    <w:multiLevelType w:val="multilevel"/>
    <w:tmpl w:val="A2460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A41795"/>
    <w:multiLevelType w:val="hybridMultilevel"/>
    <w:tmpl w:val="91FE3C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626A50"/>
    <w:multiLevelType w:val="multilevel"/>
    <w:tmpl w:val="B0B4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2E6841"/>
    <w:multiLevelType w:val="multilevel"/>
    <w:tmpl w:val="A19E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042740"/>
    <w:multiLevelType w:val="multilevel"/>
    <w:tmpl w:val="0F5447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A13F0D"/>
    <w:multiLevelType w:val="multilevel"/>
    <w:tmpl w:val="17625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946FA4"/>
    <w:multiLevelType w:val="hybridMultilevel"/>
    <w:tmpl w:val="91FE3C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263924124">
    <w:abstractNumId w:val="2"/>
  </w:num>
  <w:num w:numId="2" w16cid:durableId="1118064917">
    <w:abstractNumId w:val="13"/>
  </w:num>
  <w:num w:numId="3" w16cid:durableId="248003209">
    <w:abstractNumId w:val="12"/>
  </w:num>
  <w:num w:numId="4" w16cid:durableId="1278025982">
    <w:abstractNumId w:val="16"/>
  </w:num>
  <w:num w:numId="5" w16cid:durableId="1171219321">
    <w:abstractNumId w:val="0"/>
  </w:num>
  <w:num w:numId="6" w16cid:durableId="1399475910">
    <w:abstractNumId w:val="1"/>
  </w:num>
  <w:num w:numId="7" w16cid:durableId="171770152">
    <w:abstractNumId w:val="10"/>
  </w:num>
  <w:num w:numId="8" w16cid:durableId="2000035669">
    <w:abstractNumId w:val="4"/>
  </w:num>
  <w:num w:numId="9" w16cid:durableId="2078168964">
    <w:abstractNumId w:val="7"/>
  </w:num>
  <w:num w:numId="10" w16cid:durableId="1831215635">
    <w:abstractNumId w:val="5"/>
  </w:num>
  <w:num w:numId="11" w16cid:durableId="1739748728">
    <w:abstractNumId w:val="11"/>
  </w:num>
  <w:num w:numId="12" w16cid:durableId="1409305117">
    <w:abstractNumId w:val="6"/>
  </w:num>
  <w:num w:numId="13" w16cid:durableId="986057897">
    <w:abstractNumId w:val="9"/>
  </w:num>
  <w:num w:numId="14" w16cid:durableId="701784695">
    <w:abstractNumId w:val="8"/>
  </w:num>
  <w:num w:numId="15" w16cid:durableId="256596968">
    <w:abstractNumId w:val="3"/>
  </w:num>
  <w:num w:numId="16" w16cid:durableId="334185198">
    <w:abstractNumId w:val="14"/>
  </w:num>
  <w:num w:numId="17" w16cid:durableId="1380331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2EC"/>
    <w:rsid w:val="00394CC9"/>
    <w:rsid w:val="003D72EC"/>
    <w:rsid w:val="00461B3C"/>
    <w:rsid w:val="004C2DD2"/>
    <w:rsid w:val="006049BE"/>
    <w:rsid w:val="00664CAF"/>
    <w:rsid w:val="006A6426"/>
    <w:rsid w:val="00726631"/>
    <w:rsid w:val="00731B50"/>
    <w:rsid w:val="00757693"/>
    <w:rsid w:val="007A43A2"/>
    <w:rsid w:val="007F6C02"/>
    <w:rsid w:val="009A23B7"/>
    <w:rsid w:val="00B16C96"/>
    <w:rsid w:val="00BE592D"/>
    <w:rsid w:val="00CF1EED"/>
    <w:rsid w:val="00E964B4"/>
    <w:rsid w:val="00EF2A28"/>
    <w:rsid w:val="00FB1E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6469A"/>
  <w15:chartTrackingRefBased/>
  <w15:docId w15:val="{3B6AA81B-B3C7-45DD-859F-30E23BB6B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D72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3D72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3D72E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3D72E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3D72E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3D72E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D72E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D72E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D72E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72E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3D72E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3D72EC"/>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3D72EC"/>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3D72EC"/>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3D72E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D72EC"/>
    <w:rPr>
      <w:rFonts w:eastAsiaTheme="majorEastAsia" w:cstheme="majorBidi"/>
      <w:color w:val="595959" w:themeColor="text1" w:themeTint="A6"/>
    </w:rPr>
  </w:style>
  <w:style w:type="character" w:customStyle="1" w:styleId="80">
    <w:name w:val="Заголовок 8 Знак"/>
    <w:basedOn w:val="a0"/>
    <w:link w:val="8"/>
    <w:uiPriority w:val="9"/>
    <w:semiHidden/>
    <w:rsid w:val="003D72E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D72EC"/>
    <w:rPr>
      <w:rFonts w:eastAsiaTheme="majorEastAsia" w:cstheme="majorBidi"/>
      <w:color w:val="272727" w:themeColor="text1" w:themeTint="D8"/>
    </w:rPr>
  </w:style>
  <w:style w:type="paragraph" w:styleId="a3">
    <w:name w:val="Title"/>
    <w:basedOn w:val="a"/>
    <w:next w:val="a"/>
    <w:link w:val="a4"/>
    <w:uiPriority w:val="10"/>
    <w:qFormat/>
    <w:rsid w:val="003D72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3D72E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D72EC"/>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3D72EC"/>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3D72EC"/>
    <w:pPr>
      <w:spacing w:before="160"/>
      <w:jc w:val="center"/>
    </w:pPr>
    <w:rPr>
      <w:i/>
      <w:iCs/>
      <w:color w:val="404040" w:themeColor="text1" w:themeTint="BF"/>
    </w:rPr>
  </w:style>
  <w:style w:type="character" w:customStyle="1" w:styleId="a8">
    <w:name w:val="Цитата Знак"/>
    <w:basedOn w:val="a0"/>
    <w:link w:val="a7"/>
    <w:uiPriority w:val="29"/>
    <w:rsid w:val="003D72EC"/>
    <w:rPr>
      <w:i/>
      <w:iCs/>
      <w:color w:val="404040" w:themeColor="text1" w:themeTint="BF"/>
    </w:rPr>
  </w:style>
  <w:style w:type="paragraph" w:styleId="a9">
    <w:name w:val="List Paragraph"/>
    <w:basedOn w:val="a"/>
    <w:uiPriority w:val="34"/>
    <w:qFormat/>
    <w:rsid w:val="003D72EC"/>
    <w:pPr>
      <w:ind w:left="720"/>
      <w:contextualSpacing/>
    </w:pPr>
  </w:style>
  <w:style w:type="character" w:styleId="aa">
    <w:name w:val="Intense Emphasis"/>
    <w:basedOn w:val="a0"/>
    <w:uiPriority w:val="21"/>
    <w:qFormat/>
    <w:rsid w:val="003D72EC"/>
    <w:rPr>
      <w:i/>
      <w:iCs/>
      <w:color w:val="2F5496" w:themeColor="accent1" w:themeShade="BF"/>
    </w:rPr>
  </w:style>
  <w:style w:type="paragraph" w:styleId="ab">
    <w:name w:val="Intense Quote"/>
    <w:basedOn w:val="a"/>
    <w:next w:val="a"/>
    <w:link w:val="ac"/>
    <w:uiPriority w:val="30"/>
    <w:qFormat/>
    <w:rsid w:val="003D72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3D72EC"/>
    <w:rPr>
      <w:i/>
      <w:iCs/>
      <w:color w:val="2F5496" w:themeColor="accent1" w:themeShade="BF"/>
    </w:rPr>
  </w:style>
  <w:style w:type="character" w:styleId="ad">
    <w:name w:val="Intense Reference"/>
    <w:basedOn w:val="a0"/>
    <w:uiPriority w:val="32"/>
    <w:qFormat/>
    <w:rsid w:val="003D72EC"/>
    <w:rPr>
      <w:b/>
      <w:bCs/>
      <w:smallCaps/>
      <w:color w:val="2F5496" w:themeColor="accent1" w:themeShade="BF"/>
      <w:spacing w:val="5"/>
    </w:rPr>
  </w:style>
  <w:style w:type="paragraph" w:styleId="ae">
    <w:name w:val="Normal (Web)"/>
    <w:basedOn w:val="a"/>
    <w:uiPriority w:val="99"/>
    <w:semiHidden/>
    <w:unhideWhenUsed/>
    <w:rsid w:val="00FB1EE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88611">
      <w:bodyDiv w:val="1"/>
      <w:marLeft w:val="0"/>
      <w:marRight w:val="0"/>
      <w:marTop w:val="0"/>
      <w:marBottom w:val="0"/>
      <w:divBdr>
        <w:top w:val="none" w:sz="0" w:space="0" w:color="auto"/>
        <w:left w:val="none" w:sz="0" w:space="0" w:color="auto"/>
        <w:bottom w:val="none" w:sz="0" w:space="0" w:color="auto"/>
        <w:right w:val="none" w:sz="0" w:space="0" w:color="auto"/>
      </w:divBdr>
    </w:div>
    <w:div w:id="1022628225">
      <w:bodyDiv w:val="1"/>
      <w:marLeft w:val="0"/>
      <w:marRight w:val="0"/>
      <w:marTop w:val="0"/>
      <w:marBottom w:val="0"/>
      <w:divBdr>
        <w:top w:val="none" w:sz="0" w:space="0" w:color="auto"/>
        <w:left w:val="none" w:sz="0" w:space="0" w:color="auto"/>
        <w:bottom w:val="none" w:sz="0" w:space="0" w:color="auto"/>
        <w:right w:val="none" w:sz="0" w:space="0" w:color="auto"/>
      </w:divBdr>
      <w:divsChild>
        <w:div w:id="370881833">
          <w:marLeft w:val="0"/>
          <w:marRight w:val="0"/>
          <w:marTop w:val="0"/>
          <w:marBottom w:val="0"/>
          <w:divBdr>
            <w:top w:val="none" w:sz="0" w:space="0" w:color="auto"/>
            <w:left w:val="none" w:sz="0" w:space="0" w:color="auto"/>
            <w:bottom w:val="none" w:sz="0" w:space="0" w:color="auto"/>
            <w:right w:val="none" w:sz="0" w:space="0" w:color="auto"/>
          </w:divBdr>
          <w:divsChild>
            <w:div w:id="1479566744">
              <w:marLeft w:val="0"/>
              <w:marRight w:val="0"/>
              <w:marTop w:val="0"/>
              <w:marBottom w:val="0"/>
              <w:divBdr>
                <w:top w:val="none" w:sz="0" w:space="0" w:color="auto"/>
                <w:left w:val="none" w:sz="0" w:space="0" w:color="auto"/>
                <w:bottom w:val="none" w:sz="0" w:space="0" w:color="auto"/>
                <w:right w:val="none" w:sz="0" w:space="0" w:color="auto"/>
              </w:divBdr>
              <w:divsChild>
                <w:div w:id="842167783">
                  <w:marLeft w:val="0"/>
                  <w:marRight w:val="0"/>
                  <w:marTop w:val="0"/>
                  <w:marBottom w:val="0"/>
                  <w:divBdr>
                    <w:top w:val="none" w:sz="0" w:space="0" w:color="auto"/>
                    <w:left w:val="none" w:sz="0" w:space="0" w:color="auto"/>
                    <w:bottom w:val="none" w:sz="0" w:space="0" w:color="auto"/>
                    <w:right w:val="none" w:sz="0" w:space="0" w:color="auto"/>
                  </w:divBdr>
                  <w:divsChild>
                    <w:div w:id="20883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82543">
          <w:marLeft w:val="0"/>
          <w:marRight w:val="0"/>
          <w:marTop w:val="0"/>
          <w:marBottom w:val="0"/>
          <w:divBdr>
            <w:top w:val="none" w:sz="0" w:space="0" w:color="auto"/>
            <w:left w:val="none" w:sz="0" w:space="0" w:color="auto"/>
            <w:bottom w:val="none" w:sz="0" w:space="0" w:color="auto"/>
            <w:right w:val="none" w:sz="0" w:space="0" w:color="auto"/>
          </w:divBdr>
          <w:divsChild>
            <w:div w:id="1598831433">
              <w:marLeft w:val="0"/>
              <w:marRight w:val="0"/>
              <w:marTop w:val="0"/>
              <w:marBottom w:val="0"/>
              <w:divBdr>
                <w:top w:val="none" w:sz="0" w:space="0" w:color="auto"/>
                <w:left w:val="none" w:sz="0" w:space="0" w:color="auto"/>
                <w:bottom w:val="none" w:sz="0" w:space="0" w:color="auto"/>
                <w:right w:val="none" w:sz="0" w:space="0" w:color="auto"/>
              </w:divBdr>
              <w:divsChild>
                <w:div w:id="1569724407">
                  <w:marLeft w:val="0"/>
                  <w:marRight w:val="0"/>
                  <w:marTop w:val="0"/>
                  <w:marBottom w:val="0"/>
                  <w:divBdr>
                    <w:top w:val="none" w:sz="0" w:space="0" w:color="auto"/>
                    <w:left w:val="none" w:sz="0" w:space="0" w:color="auto"/>
                    <w:bottom w:val="none" w:sz="0" w:space="0" w:color="auto"/>
                    <w:right w:val="none" w:sz="0" w:space="0" w:color="auto"/>
                  </w:divBdr>
                  <w:divsChild>
                    <w:div w:id="1329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527661">
      <w:bodyDiv w:val="1"/>
      <w:marLeft w:val="0"/>
      <w:marRight w:val="0"/>
      <w:marTop w:val="0"/>
      <w:marBottom w:val="0"/>
      <w:divBdr>
        <w:top w:val="none" w:sz="0" w:space="0" w:color="auto"/>
        <w:left w:val="none" w:sz="0" w:space="0" w:color="auto"/>
        <w:bottom w:val="none" w:sz="0" w:space="0" w:color="auto"/>
        <w:right w:val="none" w:sz="0" w:space="0" w:color="auto"/>
      </w:divBdr>
      <w:divsChild>
        <w:div w:id="234633925">
          <w:marLeft w:val="0"/>
          <w:marRight w:val="0"/>
          <w:marTop w:val="0"/>
          <w:marBottom w:val="0"/>
          <w:divBdr>
            <w:top w:val="none" w:sz="0" w:space="0" w:color="auto"/>
            <w:left w:val="none" w:sz="0" w:space="0" w:color="auto"/>
            <w:bottom w:val="none" w:sz="0" w:space="0" w:color="auto"/>
            <w:right w:val="none" w:sz="0" w:space="0" w:color="auto"/>
          </w:divBdr>
          <w:divsChild>
            <w:div w:id="2117210697">
              <w:marLeft w:val="0"/>
              <w:marRight w:val="0"/>
              <w:marTop w:val="0"/>
              <w:marBottom w:val="0"/>
              <w:divBdr>
                <w:top w:val="none" w:sz="0" w:space="0" w:color="auto"/>
                <w:left w:val="none" w:sz="0" w:space="0" w:color="auto"/>
                <w:bottom w:val="none" w:sz="0" w:space="0" w:color="auto"/>
                <w:right w:val="none" w:sz="0" w:space="0" w:color="auto"/>
              </w:divBdr>
              <w:divsChild>
                <w:div w:id="269632163">
                  <w:marLeft w:val="0"/>
                  <w:marRight w:val="0"/>
                  <w:marTop w:val="0"/>
                  <w:marBottom w:val="0"/>
                  <w:divBdr>
                    <w:top w:val="none" w:sz="0" w:space="0" w:color="auto"/>
                    <w:left w:val="none" w:sz="0" w:space="0" w:color="auto"/>
                    <w:bottom w:val="none" w:sz="0" w:space="0" w:color="auto"/>
                    <w:right w:val="none" w:sz="0" w:space="0" w:color="auto"/>
                  </w:divBdr>
                  <w:divsChild>
                    <w:div w:id="9623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120">
          <w:marLeft w:val="0"/>
          <w:marRight w:val="0"/>
          <w:marTop w:val="0"/>
          <w:marBottom w:val="0"/>
          <w:divBdr>
            <w:top w:val="none" w:sz="0" w:space="0" w:color="auto"/>
            <w:left w:val="none" w:sz="0" w:space="0" w:color="auto"/>
            <w:bottom w:val="none" w:sz="0" w:space="0" w:color="auto"/>
            <w:right w:val="none" w:sz="0" w:space="0" w:color="auto"/>
          </w:divBdr>
          <w:divsChild>
            <w:div w:id="191236016">
              <w:marLeft w:val="0"/>
              <w:marRight w:val="0"/>
              <w:marTop w:val="0"/>
              <w:marBottom w:val="0"/>
              <w:divBdr>
                <w:top w:val="none" w:sz="0" w:space="0" w:color="auto"/>
                <w:left w:val="none" w:sz="0" w:space="0" w:color="auto"/>
                <w:bottom w:val="none" w:sz="0" w:space="0" w:color="auto"/>
                <w:right w:val="none" w:sz="0" w:space="0" w:color="auto"/>
              </w:divBdr>
              <w:divsChild>
                <w:div w:id="1381855637">
                  <w:marLeft w:val="0"/>
                  <w:marRight w:val="0"/>
                  <w:marTop w:val="0"/>
                  <w:marBottom w:val="0"/>
                  <w:divBdr>
                    <w:top w:val="none" w:sz="0" w:space="0" w:color="auto"/>
                    <w:left w:val="none" w:sz="0" w:space="0" w:color="auto"/>
                    <w:bottom w:val="none" w:sz="0" w:space="0" w:color="auto"/>
                    <w:right w:val="none" w:sz="0" w:space="0" w:color="auto"/>
                  </w:divBdr>
                  <w:divsChild>
                    <w:div w:id="11151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31741">
      <w:bodyDiv w:val="1"/>
      <w:marLeft w:val="0"/>
      <w:marRight w:val="0"/>
      <w:marTop w:val="0"/>
      <w:marBottom w:val="0"/>
      <w:divBdr>
        <w:top w:val="none" w:sz="0" w:space="0" w:color="auto"/>
        <w:left w:val="none" w:sz="0" w:space="0" w:color="auto"/>
        <w:bottom w:val="none" w:sz="0" w:space="0" w:color="auto"/>
        <w:right w:val="none" w:sz="0" w:space="0" w:color="auto"/>
      </w:divBdr>
    </w:div>
    <w:div w:id="1262909077">
      <w:bodyDiv w:val="1"/>
      <w:marLeft w:val="0"/>
      <w:marRight w:val="0"/>
      <w:marTop w:val="0"/>
      <w:marBottom w:val="0"/>
      <w:divBdr>
        <w:top w:val="none" w:sz="0" w:space="0" w:color="auto"/>
        <w:left w:val="none" w:sz="0" w:space="0" w:color="auto"/>
        <w:bottom w:val="none" w:sz="0" w:space="0" w:color="auto"/>
        <w:right w:val="none" w:sz="0" w:space="0" w:color="auto"/>
      </w:divBdr>
    </w:div>
    <w:div w:id="1336036084">
      <w:bodyDiv w:val="1"/>
      <w:marLeft w:val="0"/>
      <w:marRight w:val="0"/>
      <w:marTop w:val="0"/>
      <w:marBottom w:val="0"/>
      <w:divBdr>
        <w:top w:val="none" w:sz="0" w:space="0" w:color="auto"/>
        <w:left w:val="none" w:sz="0" w:space="0" w:color="auto"/>
        <w:bottom w:val="none" w:sz="0" w:space="0" w:color="auto"/>
        <w:right w:val="none" w:sz="0" w:space="0" w:color="auto"/>
      </w:divBdr>
    </w:div>
    <w:div w:id="1379473672">
      <w:bodyDiv w:val="1"/>
      <w:marLeft w:val="0"/>
      <w:marRight w:val="0"/>
      <w:marTop w:val="0"/>
      <w:marBottom w:val="0"/>
      <w:divBdr>
        <w:top w:val="none" w:sz="0" w:space="0" w:color="auto"/>
        <w:left w:val="none" w:sz="0" w:space="0" w:color="auto"/>
        <w:bottom w:val="none" w:sz="0" w:space="0" w:color="auto"/>
        <w:right w:val="none" w:sz="0" w:space="0" w:color="auto"/>
      </w:divBdr>
    </w:div>
    <w:div w:id="1464805223">
      <w:bodyDiv w:val="1"/>
      <w:marLeft w:val="0"/>
      <w:marRight w:val="0"/>
      <w:marTop w:val="0"/>
      <w:marBottom w:val="0"/>
      <w:divBdr>
        <w:top w:val="none" w:sz="0" w:space="0" w:color="auto"/>
        <w:left w:val="none" w:sz="0" w:space="0" w:color="auto"/>
        <w:bottom w:val="none" w:sz="0" w:space="0" w:color="auto"/>
        <w:right w:val="none" w:sz="0" w:space="0" w:color="auto"/>
      </w:divBdr>
    </w:div>
    <w:div w:id="1548033285">
      <w:bodyDiv w:val="1"/>
      <w:marLeft w:val="0"/>
      <w:marRight w:val="0"/>
      <w:marTop w:val="0"/>
      <w:marBottom w:val="0"/>
      <w:divBdr>
        <w:top w:val="none" w:sz="0" w:space="0" w:color="auto"/>
        <w:left w:val="none" w:sz="0" w:space="0" w:color="auto"/>
        <w:bottom w:val="none" w:sz="0" w:space="0" w:color="auto"/>
        <w:right w:val="none" w:sz="0" w:space="0" w:color="auto"/>
      </w:divBdr>
    </w:div>
    <w:div w:id="1820918480">
      <w:bodyDiv w:val="1"/>
      <w:marLeft w:val="0"/>
      <w:marRight w:val="0"/>
      <w:marTop w:val="0"/>
      <w:marBottom w:val="0"/>
      <w:divBdr>
        <w:top w:val="none" w:sz="0" w:space="0" w:color="auto"/>
        <w:left w:val="none" w:sz="0" w:space="0" w:color="auto"/>
        <w:bottom w:val="none" w:sz="0" w:space="0" w:color="auto"/>
        <w:right w:val="none" w:sz="0" w:space="0" w:color="auto"/>
      </w:divBdr>
    </w:div>
    <w:div w:id="2074505925">
      <w:bodyDiv w:val="1"/>
      <w:marLeft w:val="0"/>
      <w:marRight w:val="0"/>
      <w:marTop w:val="0"/>
      <w:marBottom w:val="0"/>
      <w:divBdr>
        <w:top w:val="none" w:sz="0" w:space="0" w:color="auto"/>
        <w:left w:val="none" w:sz="0" w:space="0" w:color="auto"/>
        <w:bottom w:val="none" w:sz="0" w:space="0" w:color="auto"/>
        <w:right w:val="none" w:sz="0" w:space="0" w:color="auto"/>
      </w:divBdr>
      <w:divsChild>
        <w:div w:id="2030371827">
          <w:marLeft w:val="0"/>
          <w:marRight w:val="0"/>
          <w:marTop w:val="0"/>
          <w:marBottom w:val="0"/>
          <w:divBdr>
            <w:top w:val="none" w:sz="0" w:space="0" w:color="auto"/>
            <w:left w:val="none" w:sz="0" w:space="0" w:color="auto"/>
            <w:bottom w:val="none" w:sz="0" w:space="0" w:color="auto"/>
            <w:right w:val="none" w:sz="0" w:space="0" w:color="auto"/>
          </w:divBdr>
          <w:divsChild>
            <w:div w:id="1244410336">
              <w:marLeft w:val="0"/>
              <w:marRight w:val="0"/>
              <w:marTop w:val="0"/>
              <w:marBottom w:val="0"/>
              <w:divBdr>
                <w:top w:val="none" w:sz="0" w:space="0" w:color="auto"/>
                <w:left w:val="none" w:sz="0" w:space="0" w:color="auto"/>
                <w:bottom w:val="none" w:sz="0" w:space="0" w:color="auto"/>
                <w:right w:val="none" w:sz="0" w:space="0" w:color="auto"/>
              </w:divBdr>
              <w:divsChild>
                <w:div w:id="294333545">
                  <w:marLeft w:val="0"/>
                  <w:marRight w:val="0"/>
                  <w:marTop w:val="0"/>
                  <w:marBottom w:val="0"/>
                  <w:divBdr>
                    <w:top w:val="none" w:sz="0" w:space="0" w:color="auto"/>
                    <w:left w:val="none" w:sz="0" w:space="0" w:color="auto"/>
                    <w:bottom w:val="none" w:sz="0" w:space="0" w:color="auto"/>
                    <w:right w:val="none" w:sz="0" w:space="0" w:color="auto"/>
                  </w:divBdr>
                  <w:divsChild>
                    <w:div w:id="513109580">
                      <w:marLeft w:val="0"/>
                      <w:marRight w:val="0"/>
                      <w:marTop w:val="0"/>
                      <w:marBottom w:val="0"/>
                      <w:divBdr>
                        <w:top w:val="none" w:sz="0" w:space="0" w:color="auto"/>
                        <w:left w:val="none" w:sz="0" w:space="0" w:color="auto"/>
                        <w:bottom w:val="none" w:sz="0" w:space="0" w:color="auto"/>
                        <w:right w:val="none" w:sz="0" w:space="0" w:color="auto"/>
                      </w:divBdr>
                      <w:divsChild>
                        <w:div w:id="1227036401">
                          <w:marLeft w:val="0"/>
                          <w:marRight w:val="0"/>
                          <w:marTop w:val="0"/>
                          <w:marBottom w:val="0"/>
                          <w:divBdr>
                            <w:top w:val="none" w:sz="0" w:space="0" w:color="auto"/>
                            <w:left w:val="none" w:sz="0" w:space="0" w:color="auto"/>
                            <w:bottom w:val="none" w:sz="0" w:space="0" w:color="auto"/>
                            <w:right w:val="none" w:sz="0" w:space="0" w:color="auto"/>
                          </w:divBdr>
                          <w:divsChild>
                            <w:div w:id="14935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8421</Words>
  <Characters>4801</Characters>
  <Application>Microsoft Office Word</Application>
  <DocSecurity>0</DocSecurity>
  <Lines>40</Lines>
  <Paragraphs>26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Володимир Юрченко</dc:creator>
  <cp:keywords/>
  <dc:description/>
  <cp:lastModifiedBy>Володимир Юрченко</cp:lastModifiedBy>
  <cp:revision>3</cp:revision>
  <dcterms:created xsi:type="dcterms:W3CDTF">2025-01-12T14:41:00Z</dcterms:created>
  <dcterms:modified xsi:type="dcterms:W3CDTF">2025-01-12T15:35:00Z</dcterms:modified>
</cp:coreProperties>
</file>